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8BBAD" w14:textId="5F5152E2" w:rsidR="00243612" w:rsidRDefault="00243612" w:rsidP="009311B0">
      <w:pPr>
        <w:spacing w:after="0"/>
        <w:rPr>
          <w:b/>
          <w:bCs/>
        </w:rPr>
      </w:pPr>
      <w:r>
        <w:rPr>
          <w:b/>
          <w:bCs/>
        </w:rPr>
        <w:t>ZAKLJUČCI I ODLUKE UPRAVNOG VIJEĆA HRVATSKOG PRIRODOSLOVNOG MUZEJA 32-42 SJEDNICA</w:t>
      </w:r>
    </w:p>
    <w:p w14:paraId="515A6BD4" w14:textId="77777777" w:rsidR="00243612" w:rsidRDefault="00243612" w:rsidP="009311B0">
      <w:pPr>
        <w:spacing w:after="0"/>
        <w:rPr>
          <w:b/>
          <w:bCs/>
        </w:rPr>
      </w:pPr>
    </w:p>
    <w:p w14:paraId="34B888D5" w14:textId="3614A714" w:rsidR="00D805A3" w:rsidRPr="009311B0" w:rsidRDefault="009311B0" w:rsidP="009311B0">
      <w:pPr>
        <w:spacing w:after="0"/>
        <w:rPr>
          <w:b/>
          <w:bCs/>
        </w:rPr>
      </w:pPr>
      <w:r w:rsidRPr="009311B0">
        <w:rPr>
          <w:b/>
          <w:bCs/>
        </w:rPr>
        <w:t>ZAKLJUČCI I ODLUKE SA 32. SJEDNICE UPRAVNOG VIJEĆA HRVATSKOG PRIRODOSLOVNOG MUZEJA</w:t>
      </w:r>
    </w:p>
    <w:p w14:paraId="539FD483" w14:textId="1E30D001" w:rsidR="009311B0" w:rsidRDefault="009311B0" w:rsidP="009311B0">
      <w:pPr>
        <w:spacing w:after="0"/>
        <w:rPr>
          <w:b/>
          <w:bCs/>
        </w:rPr>
      </w:pPr>
      <w:r w:rsidRPr="009311B0">
        <w:rPr>
          <w:b/>
          <w:bCs/>
        </w:rPr>
        <w:t>ODRŽANE DANA 13.2.2024.</w:t>
      </w:r>
    </w:p>
    <w:p w14:paraId="65E9D2DE" w14:textId="77777777" w:rsidR="009311B0" w:rsidRPr="009311B0" w:rsidRDefault="009311B0" w:rsidP="009311B0">
      <w:pPr>
        <w:spacing w:after="0"/>
        <w:rPr>
          <w:b/>
          <w:bCs/>
        </w:rPr>
      </w:pPr>
    </w:p>
    <w:p w14:paraId="1F1C6492" w14:textId="023EE3F5" w:rsidR="009311B0" w:rsidRPr="009311B0" w:rsidRDefault="009311B0" w:rsidP="009311B0">
      <w:pPr>
        <w:spacing w:after="0"/>
        <w:rPr>
          <w:b/>
          <w:bCs/>
        </w:rPr>
      </w:pPr>
      <w:r w:rsidRPr="009311B0">
        <w:rPr>
          <w:b/>
          <w:bCs/>
        </w:rPr>
        <w:t>ZAKLJUČAK</w:t>
      </w:r>
    </w:p>
    <w:p w14:paraId="484128A0" w14:textId="3E0C6578" w:rsidR="009311B0" w:rsidRPr="009311B0" w:rsidRDefault="009311B0" w:rsidP="009311B0">
      <w:pPr>
        <w:spacing w:after="0" w:line="276" w:lineRule="auto"/>
        <w:jc w:val="both"/>
        <w:rPr>
          <w:rFonts w:cstheme="minorHAnsi"/>
        </w:rPr>
      </w:pPr>
      <w:r w:rsidRPr="00AB71E5">
        <w:rPr>
          <w:b/>
          <w:bCs/>
        </w:rPr>
        <w:t>Ad.1.</w:t>
      </w:r>
      <w:r w:rsidRPr="00AB71E5">
        <w:rPr>
          <w:rFonts w:cstheme="minorHAnsi"/>
        </w:rPr>
        <w:t xml:space="preserve"> </w:t>
      </w:r>
      <w:r w:rsidRPr="00BC786C">
        <w:rPr>
          <w:rFonts w:cstheme="minorHAnsi"/>
        </w:rPr>
        <w:t>Upravno vijeće Hrvatskog prirodoslovnog muzeja jednoglasno usvojilo Zapisnik sa 29. sjednice održane dana 30.11.2023.  godine.</w:t>
      </w:r>
    </w:p>
    <w:p w14:paraId="11F78C51" w14:textId="64FB3291" w:rsidR="009311B0" w:rsidRDefault="009311B0" w:rsidP="009311B0">
      <w:pPr>
        <w:spacing w:after="0"/>
        <w:rPr>
          <w:b/>
          <w:bCs/>
        </w:rPr>
      </w:pPr>
      <w:r w:rsidRPr="009311B0">
        <w:rPr>
          <w:b/>
          <w:bCs/>
        </w:rPr>
        <w:t>ZAKLJUČAK</w:t>
      </w:r>
    </w:p>
    <w:p w14:paraId="7C8645C6" w14:textId="73B92B4D" w:rsidR="009311B0" w:rsidRPr="00BC786C" w:rsidRDefault="009311B0" w:rsidP="009311B0">
      <w:pPr>
        <w:spacing w:after="0" w:line="276" w:lineRule="auto"/>
        <w:jc w:val="both"/>
        <w:rPr>
          <w:rFonts w:cstheme="minorHAnsi"/>
        </w:rPr>
      </w:pPr>
      <w:r w:rsidRPr="00AB71E5">
        <w:rPr>
          <w:b/>
          <w:bCs/>
        </w:rPr>
        <w:t>Ad.2.</w:t>
      </w:r>
      <w:r w:rsidR="00AB71E5">
        <w:t xml:space="preserve"> </w:t>
      </w:r>
      <w:r w:rsidRPr="00BC786C">
        <w:rPr>
          <w:rFonts w:cstheme="minorHAnsi"/>
        </w:rPr>
        <w:t>Upravno vijeće Hrvatskog prirodoslovnog muzeja jednoglasno usvojilo Zapisnik sa 30. sjednice održane dana 6.12.2023.  godine putem elektronske pošte.</w:t>
      </w:r>
    </w:p>
    <w:p w14:paraId="698134A8" w14:textId="4C72AC22" w:rsidR="009311B0" w:rsidRPr="009311B0" w:rsidRDefault="009311B0" w:rsidP="009311B0">
      <w:pPr>
        <w:spacing w:after="0"/>
        <w:rPr>
          <w:b/>
          <w:bCs/>
        </w:rPr>
      </w:pPr>
      <w:r w:rsidRPr="009311B0">
        <w:rPr>
          <w:b/>
          <w:bCs/>
        </w:rPr>
        <w:t>ZAKLJUČAK</w:t>
      </w:r>
    </w:p>
    <w:p w14:paraId="134DB00A" w14:textId="77777777" w:rsidR="009311B0" w:rsidRDefault="009311B0" w:rsidP="009311B0">
      <w:pPr>
        <w:spacing w:after="0" w:line="276" w:lineRule="auto"/>
        <w:jc w:val="both"/>
        <w:rPr>
          <w:rFonts w:cstheme="minorHAnsi"/>
        </w:rPr>
      </w:pPr>
      <w:r w:rsidRPr="00AB71E5">
        <w:rPr>
          <w:b/>
          <w:bCs/>
        </w:rPr>
        <w:t>Ad.3</w:t>
      </w:r>
      <w:r>
        <w:t xml:space="preserve">. </w:t>
      </w:r>
      <w:r w:rsidRPr="00BC786C">
        <w:rPr>
          <w:rFonts w:cstheme="minorHAnsi"/>
        </w:rPr>
        <w:t>Upravno vijeće Hrvatskog prirodoslovnog muzeja jednoglasno usvojilo Zapisnik sa 31. sjednice održane dana 14.12.2023.  godine putem elektronske pošte.</w:t>
      </w:r>
    </w:p>
    <w:p w14:paraId="0195CA66" w14:textId="39A46115" w:rsidR="009311B0" w:rsidRDefault="009311B0" w:rsidP="009311B0">
      <w:pPr>
        <w:spacing w:after="0" w:line="276" w:lineRule="auto"/>
        <w:jc w:val="both"/>
        <w:rPr>
          <w:rFonts w:cstheme="minorHAnsi"/>
          <w:b/>
          <w:bCs/>
        </w:rPr>
      </w:pPr>
      <w:r w:rsidRPr="009311B0">
        <w:rPr>
          <w:rFonts w:cstheme="minorHAnsi"/>
          <w:b/>
          <w:bCs/>
        </w:rPr>
        <w:t>ZAKLJUČAK</w:t>
      </w:r>
    </w:p>
    <w:p w14:paraId="48892543" w14:textId="77777777" w:rsidR="009311B0" w:rsidRDefault="009311B0" w:rsidP="009311B0">
      <w:pPr>
        <w:spacing w:after="0" w:line="276" w:lineRule="auto"/>
        <w:jc w:val="both"/>
        <w:rPr>
          <w:rFonts w:cstheme="minorHAnsi"/>
        </w:rPr>
      </w:pPr>
      <w:r w:rsidRPr="00AB71E5">
        <w:rPr>
          <w:rFonts w:cstheme="minorHAnsi"/>
          <w:b/>
          <w:bCs/>
        </w:rPr>
        <w:t>Ad.4.</w:t>
      </w:r>
      <w:r>
        <w:rPr>
          <w:rFonts w:cstheme="minorHAnsi"/>
          <w:b/>
          <w:bCs/>
        </w:rPr>
        <w:t xml:space="preserve"> </w:t>
      </w:r>
      <w:r w:rsidRPr="00BC786C">
        <w:rPr>
          <w:rFonts w:cstheme="minorHAnsi"/>
        </w:rPr>
        <w:t>Upravno vijeće Hrvatskog prirodoslovnog muzeja jednoglasno je usvojilo Izvješće o završnom računu Hrvatskog prirodoslovnog muzeja.</w:t>
      </w:r>
    </w:p>
    <w:p w14:paraId="4B67656C" w14:textId="45F7411A" w:rsidR="009311B0" w:rsidRDefault="009311B0" w:rsidP="009311B0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ODLUKA</w:t>
      </w:r>
    </w:p>
    <w:p w14:paraId="0A17B13C" w14:textId="77777777" w:rsidR="009311B0" w:rsidRDefault="009311B0" w:rsidP="009311B0">
      <w:pPr>
        <w:spacing w:after="0" w:line="276" w:lineRule="auto"/>
        <w:jc w:val="both"/>
        <w:rPr>
          <w:rFonts w:cstheme="minorHAnsi"/>
        </w:rPr>
      </w:pPr>
      <w:r w:rsidRPr="00AB71E5">
        <w:rPr>
          <w:rFonts w:cstheme="minorHAnsi"/>
          <w:b/>
          <w:bCs/>
        </w:rPr>
        <w:t>Ad.5</w:t>
      </w:r>
      <w:r>
        <w:rPr>
          <w:rFonts w:cstheme="minorHAnsi"/>
        </w:rPr>
        <w:t xml:space="preserve">. </w:t>
      </w:r>
      <w:r w:rsidRPr="00BC786C">
        <w:rPr>
          <w:rFonts w:cstheme="minorHAnsi"/>
        </w:rPr>
        <w:t>Upravno vijeće jednoglasno je usvojilo Godišnji program rada i razvitka Hrvatskog prirodoslovnog muzeja za 2024. godinu.</w:t>
      </w:r>
    </w:p>
    <w:p w14:paraId="6652A66E" w14:textId="15625C97" w:rsidR="009311B0" w:rsidRPr="009311B0" w:rsidRDefault="009311B0" w:rsidP="009311B0">
      <w:pPr>
        <w:spacing w:after="0" w:line="276" w:lineRule="auto"/>
        <w:jc w:val="both"/>
        <w:rPr>
          <w:rFonts w:cstheme="minorHAnsi"/>
          <w:b/>
          <w:bCs/>
        </w:rPr>
      </w:pPr>
      <w:r w:rsidRPr="009311B0">
        <w:rPr>
          <w:rFonts w:cstheme="minorHAnsi"/>
          <w:b/>
          <w:bCs/>
        </w:rPr>
        <w:t>ODLUKA</w:t>
      </w:r>
    </w:p>
    <w:p w14:paraId="38E562DB" w14:textId="77777777" w:rsidR="009311B0" w:rsidRPr="00BC786C" w:rsidRDefault="009311B0" w:rsidP="009311B0">
      <w:pPr>
        <w:pStyle w:val="Tijeloteksta"/>
        <w:spacing w:before="0" w:after="0" w:line="276" w:lineRule="auto"/>
        <w:ind w:left="0" w:right="-284"/>
        <w:contextualSpacing/>
        <w:rPr>
          <w:rFonts w:asciiTheme="minorHAnsi" w:hAnsiTheme="minorHAnsi" w:cstheme="minorHAnsi"/>
        </w:rPr>
      </w:pPr>
      <w:r w:rsidRPr="00AB71E5">
        <w:rPr>
          <w:rFonts w:cstheme="minorHAnsi"/>
          <w:b/>
          <w:bCs/>
        </w:rPr>
        <w:t>Ad.6</w:t>
      </w:r>
      <w:r>
        <w:rPr>
          <w:rFonts w:cstheme="minorHAnsi"/>
        </w:rPr>
        <w:t xml:space="preserve">. </w:t>
      </w:r>
      <w:proofErr w:type="spellStart"/>
      <w:r w:rsidRPr="00BC786C">
        <w:rPr>
          <w:rFonts w:asciiTheme="minorHAnsi" w:hAnsiTheme="minorHAnsi" w:cstheme="minorHAnsi"/>
        </w:rPr>
        <w:t>Upravno</w:t>
      </w:r>
      <w:proofErr w:type="spellEnd"/>
      <w:r w:rsidRPr="00BC786C">
        <w:rPr>
          <w:rFonts w:asciiTheme="minorHAnsi" w:hAnsiTheme="minorHAnsi" w:cstheme="minorHAnsi"/>
        </w:rPr>
        <w:t xml:space="preserve"> </w:t>
      </w:r>
      <w:proofErr w:type="spellStart"/>
      <w:r w:rsidRPr="00BC786C">
        <w:rPr>
          <w:rFonts w:asciiTheme="minorHAnsi" w:hAnsiTheme="minorHAnsi" w:cstheme="minorHAnsi"/>
        </w:rPr>
        <w:t>vijeće</w:t>
      </w:r>
      <w:proofErr w:type="spellEnd"/>
      <w:r w:rsidRPr="00BC786C">
        <w:rPr>
          <w:rFonts w:asciiTheme="minorHAnsi" w:hAnsiTheme="minorHAnsi" w:cstheme="minorHAnsi"/>
        </w:rPr>
        <w:t xml:space="preserve"> </w:t>
      </w:r>
      <w:proofErr w:type="spellStart"/>
      <w:r w:rsidRPr="00BC786C">
        <w:rPr>
          <w:rFonts w:asciiTheme="minorHAnsi" w:hAnsiTheme="minorHAnsi" w:cstheme="minorHAnsi"/>
        </w:rPr>
        <w:t>Hrvatskog</w:t>
      </w:r>
      <w:proofErr w:type="spellEnd"/>
      <w:r w:rsidRPr="00BC786C">
        <w:rPr>
          <w:rFonts w:asciiTheme="minorHAnsi" w:hAnsiTheme="minorHAnsi" w:cstheme="minorHAnsi"/>
        </w:rPr>
        <w:t xml:space="preserve"> </w:t>
      </w:r>
      <w:proofErr w:type="spellStart"/>
      <w:r w:rsidRPr="00BC786C">
        <w:rPr>
          <w:rFonts w:asciiTheme="minorHAnsi" w:hAnsiTheme="minorHAnsi" w:cstheme="minorHAnsi"/>
        </w:rPr>
        <w:t>prirodoslovnog</w:t>
      </w:r>
      <w:proofErr w:type="spellEnd"/>
      <w:r w:rsidRPr="00BC786C">
        <w:rPr>
          <w:rFonts w:asciiTheme="minorHAnsi" w:hAnsiTheme="minorHAnsi" w:cstheme="minorHAnsi"/>
        </w:rPr>
        <w:t xml:space="preserve"> </w:t>
      </w:r>
      <w:proofErr w:type="spellStart"/>
      <w:r w:rsidRPr="00BC786C">
        <w:rPr>
          <w:rFonts w:asciiTheme="minorHAnsi" w:hAnsiTheme="minorHAnsi" w:cstheme="minorHAnsi"/>
        </w:rPr>
        <w:t>muzeja</w:t>
      </w:r>
      <w:proofErr w:type="spellEnd"/>
      <w:r w:rsidRPr="00BC786C">
        <w:rPr>
          <w:rFonts w:asciiTheme="minorHAnsi" w:hAnsiTheme="minorHAnsi" w:cstheme="minorHAnsi"/>
        </w:rPr>
        <w:t xml:space="preserve"> </w:t>
      </w:r>
      <w:proofErr w:type="spellStart"/>
      <w:r w:rsidRPr="00BC786C">
        <w:rPr>
          <w:rFonts w:asciiTheme="minorHAnsi" w:hAnsiTheme="minorHAnsi" w:cstheme="minorHAnsi"/>
        </w:rPr>
        <w:t>daje</w:t>
      </w:r>
      <w:proofErr w:type="spellEnd"/>
      <w:r w:rsidRPr="00BC786C">
        <w:rPr>
          <w:rFonts w:asciiTheme="minorHAnsi" w:hAnsiTheme="minorHAnsi" w:cstheme="minorHAnsi"/>
        </w:rPr>
        <w:t xml:space="preserve"> </w:t>
      </w:r>
      <w:proofErr w:type="spellStart"/>
      <w:r w:rsidRPr="00BC786C">
        <w:rPr>
          <w:rFonts w:asciiTheme="minorHAnsi" w:hAnsiTheme="minorHAnsi" w:cstheme="minorHAnsi"/>
        </w:rPr>
        <w:t>suglasnost</w:t>
      </w:r>
      <w:proofErr w:type="spellEnd"/>
      <w:r w:rsidRPr="00BC786C">
        <w:rPr>
          <w:rFonts w:asciiTheme="minorHAnsi" w:hAnsiTheme="minorHAnsi" w:cstheme="minorHAnsi"/>
        </w:rPr>
        <w:t xml:space="preserve"> za </w:t>
      </w:r>
      <w:proofErr w:type="spellStart"/>
      <w:r w:rsidRPr="00BC786C">
        <w:rPr>
          <w:rFonts w:asciiTheme="minorHAnsi" w:hAnsiTheme="minorHAnsi" w:cstheme="minorHAnsi"/>
        </w:rPr>
        <w:t>ponovno</w:t>
      </w:r>
      <w:proofErr w:type="spellEnd"/>
      <w:r w:rsidRPr="00BC786C">
        <w:rPr>
          <w:rFonts w:asciiTheme="minorHAnsi" w:hAnsiTheme="minorHAnsi" w:cstheme="minorHAnsi"/>
        </w:rPr>
        <w:t xml:space="preserve"> </w:t>
      </w:r>
      <w:proofErr w:type="spellStart"/>
      <w:r w:rsidRPr="00BC786C">
        <w:rPr>
          <w:rFonts w:asciiTheme="minorHAnsi" w:hAnsiTheme="minorHAnsi" w:cstheme="minorHAnsi"/>
        </w:rPr>
        <w:t>pokretanje</w:t>
      </w:r>
      <w:proofErr w:type="spellEnd"/>
      <w:r w:rsidRPr="00BC786C">
        <w:rPr>
          <w:rFonts w:asciiTheme="minorHAnsi" w:hAnsiTheme="minorHAnsi" w:cstheme="minorHAnsi"/>
        </w:rPr>
        <w:t xml:space="preserve"> </w:t>
      </w:r>
      <w:proofErr w:type="spellStart"/>
      <w:r w:rsidRPr="00BC786C">
        <w:rPr>
          <w:rFonts w:asciiTheme="minorHAnsi" w:hAnsiTheme="minorHAnsi" w:cstheme="minorHAnsi"/>
        </w:rPr>
        <w:t>i</w:t>
      </w:r>
      <w:proofErr w:type="spellEnd"/>
      <w:r w:rsidRPr="00BC786C">
        <w:rPr>
          <w:rFonts w:asciiTheme="minorHAnsi" w:hAnsiTheme="minorHAnsi" w:cstheme="minorHAnsi"/>
        </w:rPr>
        <w:t xml:space="preserve"> </w:t>
      </w:r>
      <w:proofErr w:type="spellStart"/>
      <w:r w:rsidRPr="00BC786C">
        <w:rPr>
          <w:rFonts w:asciiTheme="minorHAnsi" w:hAnsiTheme="minorHAnsi" w:cstheme="minorHAnsi"/>
        </w:rPr>
        <w:t>provođenje</w:t>
      </w:r>
      <w:proofErr w:type="spellEnd"/>
      <w:r w:rsidRPr="00BC786C">
        <w:rPr>
          <w:rFonts w:asciiTheme="minorHAnsi" w:hAnsiTheme="minorHAnsi" w:cstheme="minorHAnsi"/>
        </w:rPr>
        <w:t xml:space="preserve"> </w:t>
      </w:r>
      <w:proofErr w:type="spellStart"/>
      <w:r w:rsidRPr="00BC786C">
        <w:rPr>
          <w:rFonts w:asciiTheme="minorHAnsi" w:hAnsiTheme="minorHAnsi" w:cstheme="minorHAnsi"/>
        </w:rPr>
        <w:t>postupka</w:t>
      </w:r>
      <w:proofErr w:type="spellEnd"/>
      <w:r w:rsidRPr="00BC786C">
        <w:rPr>
          <w:rFonts w:asciiTheme="minorHAnsi" w:hAnsiTheme="minorHAnsi" w:cstheme="minorHAnsi"/>
        </w:rPr>
        <w:t xml:space="preserve"> </w:t>
      </w:r>
      <w:proofErr w:type="spellStart"/>
      <w:r w:rsidRPr="00BC786C">
        <w:rPr>
          <w:rFonts w:asciiTheme="minorHAnsi" w:hAnsiTheme="minorHAnsi" w:cstheme="minorHAnsi"/>
        </w:rPr>
        <w:t>javne</w:t>
      </w:r>
      <w:proofErr w:type="spellEnd"/>
      <w:r w:rsidRPr="00BC786C">
        <w:rPr>
          <w:rFonts w:asciiTheme="minorHAnsi" w:hAnsiTheme="minorHAnsi" w:cstheme="minorHAnsi"/>
        </w:rPr>
        <w:t xml:space="preserve"> </w:t>
      </w:r>
      <w:proofErr w:type="spellStart"/>
      <w:r w:rsidRPr="00BC786C">
        <w:rPr>
          <w:rFonts w:asciiTheme="minorHAnsi" w:hAnsiTheme="minorHAnsi" w:cstheme="minorHAnsi"/>
        </w:rPr>
        <w:t>nabave</w:t>
      </w:r>
      <w:proofErr w:type="spellEnd"/>
      <w:r w:rsidRPr="00BC786C">
        <w:rPr>
          <w:rFonts w:asciiTheme="minorHAnsi" w:hAnsiTheme="minorHAnsi" w:cstheme="minorHAnsi"/>
        </w:rPr>
        <w:t xml:space="preserve">: </w:t>
      </w:r>
      <w:proofErr w:type="spellStart"/>
      <w:r w:rsidRPr="00BC786C">
        <w:rPr>
          <w:rFonts w:asciiTheme="minorHAnsi" w:hAnsiTheme="minorHAnsi" w:cstheme="minorHAnsi"/>
          <w:bCs/>
        </w:rPr>
        <w:t>Opremanje</w:t>
      </w:r>
      <w:proofErr w:type="spellEnd"/>
      <w:r w:rsidRPr="00BC786C">
        <w:rPr>
          <w:rFonts w:asciiTheme="minorHAnsi" w:hAnsiTheme="minorHAnsi" w:cstheme="minorHAnsi"/>
          <w:bCs/>
        </w:rPr>
        <w:t xml:space="preserve"> </w:t>
      </w:r>
      <w:proofErr w:type="spellStart"/>
      <w:r w:rsidRPr="00BC786C">
        <w:rPr>
          <w:rFonts w:asciiTheme="minorHAnsi" w:hAnsiTheme="minorHAnsi" w:cstheme="minorHAnsi"/>
          <w:bCs/>
        </w:rPr>
        <w:t>novog</w:t>
      </w:r>
      <w:proofErr w:type="spellEnd"/>
      <w:r w:rsidRPr="00BC786C">
        <w:rPr>
          <w:rFonts w:asciiTheme="minorHAnsi" w:hAnsiTheme="minorHAnsi" w:cstheme="minorHAnsi"/>
          <w:bCs/>
        </w:rPr>
        <w:t xml:space="preserve"> </w:t>
      </w:r>
      <w:proofErr w:type="spellStart"/>
      <w:r w:rsidRPr="00BC786C">
        <w:rPr>
          <w:rFonts w:asciiTheme="minorHAnsi" w:hAnsiTheme="minorHAnsi" w:cstheme="minorHAnsi"/>
          <w:bCs/>
        </w:rPr>
        <w:t>Hrvatskog</w:t>
      </w:r>
      <w:proofErr w:type="spellEnd"/>
      <w:r w:rsidRPr="00BC786C">
        <w:rPr>
          <w:rFonts w:asciiTheme="minorHAnsi" w:hAnsiTheme="minorHAnsi" w:cstheme="minorHAnsi"/>
          <w:bCs/>
        </w:rPr>
        <w:t xml:space="preserve"> </w:t>
      </w:r>
      <w:proofErr w:type="spellStart"/>
      <w:r w:rsidRPr="00BC786C">
        <w:rPr>
          <w:rFonts w:asciiTheme="minorHAnsi" w:hAnsiTheme="minorHAnsi" w:cstheme="minorHAnsi"/>
          <w:bCs/>
        </w:rPr>
        <w:t>prirodoslovnog</w:t>
      </w:r>
      <w:proofErr w:type="spellEnd"/>
      <w:r w:rsidRPr="00BC786C">
        <w:rPr>
          <w:rFonts w:asciiTheme="minorHAnsi" w:hAnsiTheme="minorHAnsi" w:cstheme="minorHAnsi"/>
          <w:bCs/>
        </w:rPr>
        <w:t xml:space="preserve"> </w:t>
      </w:r>
      <w:proofErr w:type="spellStart"/>
      <w:r w:rsidRPr="00BC786C">
        <w:rPr>
          <w:rFonts w:asciiTheme="minorHAnsi" w:hAnsiTheme="minorHAnsi" w:cstheme="minorHAnsi"/>
          <w:bCs/>
        </w:rPr>
        <w:t>muzeja</w:t>
      </w:r>
      <w:proofErr w:type="spellEnd"/>
      <w:r w:rsidRPr="00BC786C">
        <w:rPr>
          <w:rFonts w:asciiTheme="minorHAnsi" w:hAnsiTheme="minorHAnsi" w:cstheme="minorHAnsi"/>
          <w:bCs/>
        </w:rPr>
        <w:t xml:space="preserve"> - </w:t>
      </w:r>
      <w:proofErr w:type="spellStart"/>
      <w:r w:rsidRPr="00BC786C">
        <w:rPr>
          <w:rFonts w:asciiTheme="minorHAnsi" w:hAnsiTheme="minorHAnsi" w:cstheme="minorHAnsi"/>
          <w:bCs/>
        </w:rPr>
        <w:t>ponovljeni</w:t>
      </w:r>
      <w:proofErr w:type="spellEnd"/>
      <w:r w:rsidRPr="00BC786C">
        <w:rPr>
          <w:rFonts w:asciiTheme="minorHAnsi" w:hAnsiTheme="minorHAnsi" w:cstheme="minorHAnsi"/>
          <w:bCs/>
        </w:rPr>
        <w:t xml:space="preserve"> </w:t>
      </w:r>
      <w:proofErr w:type="spellStart"/>
      <w:r w:rsidRPr="00BC786C">
        <w:rPr>
          <w:rFonts w:asciiTheme="minorHAnsi" w:hAnsiTheme="minorHAnsi" w:cstheme="minorHAnsi"/>
          <w:bCs/>
        </w:rPr>
        <w:t>postupak</w:t>
      </w:r>
      <w:proofErr w:type="spellEnd"/>
      <w:r w:rsidRPr="00BC786C">
        <w:rPr>
          <w:rFonts w:asciiTheme="minorHAnsi" w:hAnsiTheme="minorHAnsi" w:cstheme="minorHAnsi"/>
          <w:bCs/>
        </w:rPr>
        <w:t xml:space="preserve"> za </w:t>
      </w:r>
      <w:proofErr w:type="spellStart"/>
      <w:r w:rsidRPr="00BC786C">
        <w:rPr>
          <w:rFonts w:asciiTheme="minorHAnsi" w:hAnsiTheme="minorHAnsi" w:cstheme="minorHAnsi"/>
          <w:bCs/>
        </w:rPr>
        <w:t>Grupu</w:t>
      </w:r>
      <w:proofErr w:type="spellEnd"/>
      <w:r w:rsidRPr="00BC786C">
        <w:rPr>
          <w:rFonts w:asciiTheme="minorHAnsi" w:hAnsiTheme="minorHAnsi" w:cstheme="minorHAnsi"/>
          <w:bCs/>
        </w:rPr>
        <w:t xml:space="preserve"> 2.  “</w:t>
      </w:r>
      <w:proofErr w:type="spellStart"/>
      <w:r w:rsidRPr="00BC786C">
        <w:rPr>
          <w:rFonts w:asciiTheme="minorHAnsi" w:hAnsiTheme="minorHAnsi" w:cstheme="minorHAnsi"/>
          <w:bCs/>
          <w:i/>
          <w:iCs/>
          <w:shd w:val="clear" w:color="auto" w:fill="FFFFFF"/>
        </w:rPr>
        <w:t>Nabava</w:t>
      </w:r>
      <w:proofErr w:type="spellEnd"/>
      <w:r w:rsidRPr="00BC786C">
        <w:rPr>
          <w:rFonts w:asciiTheme="minorHAnsi" w:hAnsiTheme="minorHAnsi" w:cstheme="minorHAnsi"/>
          <w:bCs/>
          <w:i/>
          <w:iCs/>
          <w:shd w:val="clear" w:color="auto" w:fill="FFFFFF"/>
        </w:rPr>
        <w:t xml:space="preserve"> </w:t>
      </w:r>
      <w:proofErr w:type="spellStart"/>
      <w:r w:rsidRPr="00BC786C">
        <w:rPr>
          <w:rFonts w:asciiTheme="minorHAnsi" w:hAnsiTheme="minorHAnsi" w:cstheme="minorHAnsi"/>
          <w:bCs/>
          <w:i/>
          <w:iCs/>
          <w:shd w:val="clear" w:color="auto" w:fill="FFFFFF"/>
        </w:rPr>
        <w:t>zavjesa</w:t>
      </w:r>
      <w:proofErr w:type="spellEnd"/>
      <w:r w:rsidRPr="00BC786C">
        <w:rPr>
          <w:rFonts w:asciiTheme="minorHAnsi" w:hAnsiTheme="minorHAnsi" w:cstheme="minorHAnsi"/>
          <w:bCs/>
          <w:lang w:eastAsia="hr-HR"/>
        </w:rPr>
        <w:t>”</w:t>
      </w:r>
      <w:r w:rsidRPr="00BC786C">
        <w:rPr>
          <w:rFonts w:asciiTheme="minorHAnsi" w:hAnsiTheme="minorHAnsi" w:cstheme="minorHAnsi"/>
          <w:bCs/>
        </w:rPr>
        <w:t xml:space="preserve">, </w:t>
      </w:r>
      <w:proofErr w:type="spellStart"/>
      <w:r w:rsidRPr="00BC786C">
        <w:rPr>
          <w:rFonts w:asciiTheme="minorHAnsi" w:hAnsiTheme="minorHAnsi" w:cstheme="minorHAnsi"/>
          <w:bCs/>
        </w:rPr>
        <w:t>procijenjena</w:t>
      </w:r>
      <w:proofErr w:type="spellEnd"/>
      <w:r w:rsidRPr="00BC786C">
        <w:rPr>
          <w:rFonts w:asciiTheme="minorHAnsi" w:hAnsiTheme="minorHAnsi" w:cstheme="minorHAnsi"/>
          <w:bCs/>
        </w:rPr>
        <w:t xml:space="preserve"> </w:t>
      </w:r>
      <w:proofErr w:type="spellStart"/>
      <w:r w:rsidRPr="00BC786C">
        <w:rPr>
          <w:rFonts w:asciiTheme="minorHAnsi" w:hAnsiTheme="minorHAnsi" w:cstheme="minorHAnsi"/>
          <w:bCs/>
        </w:rPr>
        <w:t>vrijednost</w:t>
      </w:r>
      <w:proofErr w:type="spellEnd"/>
      <w:r w:rsidRPr="00BC786C">
        <w:rPr>
          <w:rFonts w:asciiTheme="minorHAnsi" w:hAnsiTheme="minorHAnsi" w:cstheme="minorHAnsi"/>
          <w:bCs/>
        </w:rPr>
        <w:t xml:space="preserve"> </w:t>
      </w:r>
      <w:proofErr w:type="spellStart"/>
      <w:r w:rsidRPr="00BC786C">
        <w:rPr>
          <w:rFonts w:asciiTheme="minorHAnsi" w:hAnsiTheme="minorHAnsi" w:cstheme="minorHAnsi"/>
          <w:bCs/>
        </w:rPr>
        <w:t>nabave</w:t>
      </w:r>
      <w:proofErr w:type="spellEnd"/>
      <w:r w:rsidRPr="00BC786C">
        <w:rPr>
          <w:rFonts w:asciiTheme="minorHAnsi" w:hAnsiTheme="minorHAnsi" w:cstheme="minorHAnsi"/>
          <w:bCs/>
        </w:rPr>
        <w:t xml:space="preserve"> </w:t>
      </w:r>
      <w:proofErr w:type="spellStart"/>
      <w:r w:rsidRPr="00BC786C">
        <w:rPr>
          <w:rFonts w:asciiTheme="minorHAnsi" w:hAnsiTheme="minorHAnsi" w:cstheme="minorHAnsi"/>
          <w:bCs/>
        </w:rPr>
        <w:t>iznosi</w:t>
      </w:r>
      <w:proofErr w:type="spellEnd"/>
      <w:r w:rsidRPr="00BC786C">
        <w:rPr>
          <w:rFonts w:asciiTheme="minorHAnsi" w:hAnsiTheme="minorHAnsi" w:cstheme="minorHAnsi"/>
          <w:bCs/>
        </w:rPr>
        <w:t>: 9.050,71 EUR-a (bez PDV-a</w:t>
      </w:r>
      <w:r w:rsidRPr="00BC786C">
        <w:rPr>
          <w:rFonts w:asciiTheme="minorHAnsi" w:hAnsiTheme="minorHAnsi" w:cstheme="minorHAnsi"/>
          <w:b/>
        </w:rPr>
        <w:t>)</w:t>
      </w:r>
      <w:r w:rsidRPr="00BC786C">
        <w:rPr>
          <w:rFonts w:asciiTheme="minorHAnsi" w:hAnsiTheme="minorHAnsi" w:cstheme="minorHAnsi"/>
        </w:rPr>
        <w:t xml:space="preserve">, u </w:t>
      </w:r>
      <w:proofErr w:type="spellStart"/>
      <w:r w:rsidRPr="00BC786C">
        <w:rPr>
          <w:rFonts w:asciiTheme="minorHAnsi" w:hAnsiTheme="minorHAnsi" w:cstheme="minorHAnsi"/>
        </w:rPr>
        <w:t>okviru</w:t>
      </w:r>
      <w:proofErr w:type="spellEnd"/>
      <w:r w:rsidRPr="00BC786C">
        <w:rPr>
          <w:rFonts w:asciiTheme="minorHAnsi" w:hAnsiTheme="minorHAnsi" w:cstheme="minorHAnsi"/>
        </w:rPr>
        <w:t xml:space="preserve"> </w:t>
      </w:r>
      <w:proofErr w:type="spellStart"/>
      <w:r w:rsidRPr="00BC786C">
        <w:rPr>
          <w:rFonts w:asciiTheme="minorHAnsi" w:hAnsiTheme="minorHAnsi" w:cstheme="minorHAnsi"/>
        </w:rPr>
        <w:t>projekta</w:t>
      </w:r>
      <w:proofErr w:type="spellEnd"/>
      <w:r w:rsidRPr="00BC786C">
        <w:rPr>
          <w:rFonts w:asciiTheme="minorHAnsi" w:hAnsiTheme="minorHAnsi" w:cstheme="minorHAnsi"/>
        </w:rPr>
        <w:t xml:space="preserve"> „</w:t>
      </w:r>
      <w:proofErr w:type="spellStart"/>
      <w:r w:rsidRPr="0036241D">
        <w:rPr>
          <w:rFonts w:asciiTheme="minorHAnsi" w:hAnsiTheme="minorHAnsi" w:cstheme="minorHAnsi"/>
          <w:i/>
          <w:iCs/>
        </w:rPr>
        <w:t>Čuvar</w:t>
      </w:r>
      <w:proofErr w:type="spellEnd"/>
      <w:r w:rsidRPr="0036241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6241D">
        <w:rPr>
          <w:rFonts w:asciiTheme="minorHAnsi" w:hAnsiTheme="minorHAnsi" w:cstheme="minorHAnsi"/>
          <w:i/>
          <w:iCs/>
        </w:rPr>
        <w:t>baštine</w:t>
      </w:r>
      <w:proofErr w:type="spellEnd"/>
      <w:r w:rsidRPr="0036241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6241D">
        <w:rPr>
          <w:rFonts w:asciiTheme="minorHAnsi" w:hAnsiTheme="minorHAnsi" w:cstheme="minorHAnsi"/>
          <w:i/>
          <w:iCs/>
        </w:rPr>
        <w:t>kao</w:t>
      </w:r>
      <w:proofErr w:type="spellEnd"/>
      <w:r w:rsidRPr="0036241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6241D">
        <w:rPr>
          <w:rFonts w:asciiTheme="minorHAnsi" w:hAnsiTheme="minorHAnsi" w:cstheme="minorHAnsi"/>
          <w:i/>
          <w:iCs/>
        </w:rPr>
        <w:t>katalizator</w:t>
      </w:r>
      <w:proofErr w:type="spellEnd"/>
      <w:r w:rsidRPr="0036241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6241D">
        <w:rPr>
          <w:rFonts w:asciiTheme="minorHAnsi" w:hAnsiTheme="minorHAnsi" w:cstheme="minorHAnsi"/>
          <w:i/>
          <w:iCs/>
        </w:rPr>
        <w:t>razvoja</w:t>
      </w:r>
      <w:proofErr w:type="spellEnd"/>
      <w:r w:rsidRPr="0036241D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36241D">
        <w:rPr>
          <w:rFonts w:asciiTheme="minorHAnsi" w:hAnsiTheme="minorHAnsi" w:cstheme="minorHAnsi"/>
          <w:i/>
          <w:iCs/>
        </w:rPr>
        <w:t>istraživanja</w:t>
      </w:r>
      <w:proofErr w:type="spellEnd"/>
      <w:r w:rsidRPr="0036241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6241D">
        <w:rPr>
          <w:rFonts w:asciiTheme="minorHAnsi" w:hAnsiTheme="minorHAnsi" w:cstheme="minorHAnsi"/>
          <w:i/>
          <w:iCs/>
        </w:rPr>
        <w:t>i</w:t>
      </w:r>
      <w:proofErr w:type="spellEnd"/>
      <w:r w:rsidRPr="0036241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6241D">
        <w:rPr>
          <w:rFonts w:asciiTheme="minorHAnsi" w:hAnsiTheme="minorHAnsi" w:cstheme="minorHAnsi"/>
          <w:i/>
          <w:iCs/>
        </w:rPr>
        <w:t>učenja</w:t>
      </w:r>
      <w:proofErr w:type="spellEnd"/>
      <w:r w:rsidRPr="0036241D">
        <w:rPr>
          <w:rFonts w:asciiTheme="minorHAnsi" w:hAnsiTheme="minorHAnsi" w:cstheme="minorHAnsi"/>
          <w:i/>
          <w:iCs/>
        </w:rPr>
        <w:t xml:space="preserve"> – </w:t>
      </w:r>
      <w:proofErr w:type="spellStart"/>
      <w:r w:rsidRPr="0036241D">
        <w:rPr>
          <w:rFonts w:asciiTheme="minorHAnsi" w:hAnsiTheme="minorHAnsi" w:cstheme="minorHAnsi"/>
          <w:i/>
          <w:iCs/>
        </w:rPr>
        <w:t>novi</w:t>
      </w:r>
      <w:proofErr w:type="spellEnd"/>
      <w:r w:rsidRPr="0036241D">
        <w:rPr>
          <w:rFonts w:asciiTheme="minorHAnsi" w:hAnsiTheme="minorHAnsi" w:cstheme="minorHAnsi"/>
          <w:i/>
          <w:iCs/>
        </w:rPr>
        <w:t xml:space="preserve"> Hrvatski </w:t>
      </w:r>
      <w:proofErr w:type="spellStart"/>
      <w:r w:rsidRPr="0036241D">
        <w:rPr>
          <w:rFonts w:asciiTheme="minorHAnsi" w:hAnsiTheme="minorHAnsi" w:cstheme="minorHAnsi"/>
          <w:i/>
          <w:iCs/>
        </w:rPr>
        <w:t>prirodoslovni</w:t>
      </w:r>
      <w:proofErr w:type="spellEnd"/>
      <w:r w:rsidRPr="0036241D">
        <w:rPr>
          <w:rFonts w:asciiTheme="minorHAnsi" w:hAnsiTheme="minorHAnsi" w:cstheme="minorHAnsi"/>
          <w:i/>
          <w:iCs/>
        </w:rPr>
        <w:t xml:space="preserve"> </w:t>
      </w:r>
      <w:proofErr w:type="spellStart"/>
      <w:proofErr w:type="gramStart"/>
      <w:r w:rsidRPr="0036241D">
        <w:rPr>
          <w:rFonts w:asciiTheme="minorHAnsi" w:hAnsiTheme="minorHAnsi" w:cstheme="minorHAnsi"/>
          <w:i/>
          <w:iCs/>
        </w:rPr>
        <w:t>muzej</w:t>
      </w:r>
      <w:proofErr w:type="spellEnd"/>
      <w:r w:rsidRPr="00BC786C">
        <w:rPr>
          <w:rFonts w:asciiTheme="minorHAnsi" w:hAnsiTheme="minorHAnsi" w:cstheme="minorHAnsi"/>
        </w:rPr>
        <w:t>“</w:t>
      </w:r>
      <w:proofErr w:type="gramEnd"/>
      <w:r w:rsidRPr="00BC786C">
        <w:rPr>
          <w:rFonts w:asciiTheme="minorHAnsi" w:hAnsiTheme="minorHAnsi" w:cstheme="minorHAnsi"/>
        </w:rPr>
        <w:t>.</w:t>
      </w:r>
    </w:p>
    <w:p w14:paraId="40231ED9" w14:textId="0BE0514B" w:rsidR="009311B0" w:rsidRDefault="009311B0" w:rsidP="00AB71E5">
      <w:pPr>
        <w:tabs>
          <w:tab w:val="left" w:pos="567"/>
        </w:tabs>
        <w:spacing w:after="0" w:line="276" w:lineRule="auto"/>
        <w:ind w:right="-284"/>
        <w:jc w:val="both"/>
        <w:rPr>
          <w:rFonts w:cstheme="minorHAnsi"/>
        </w:rPr>
      </w:pPr>
      <w:r w:rsidRPr="00BC786C">
        <w:rPr>
          <w:rFonts w:cstheme="minorHAnsi"/>
        </w:rPr>
        <w:t>Ova odluka uputit će se Osnivaču Gradu Zagrebu putem Gradskog ureda za kulturu i civilno društvo radi ishođenja prethodne suglasnosti za ponovno pokretanje i provođenje postupka javne nabave iz stavka I. ove odluke.</w:t>
      </w:r>
    </w:p>
    <w:p w14:paraId="00EAB324" w14:textId="46E7106C" w:rsidR="009311B0" w:rsidRPr="00153DDF" w:rsidRDefault="009311B0" w:rsidP="009311B0">
      <w:pPr>
        <w:spacing w:after="0" w:line="276" w:lineRule="auto"/>
        <w:jc w:val="both"/>
        <w:rPr>
          <w:rFonts w:cstheme="minorHAnsi"/>
        </w:rPr>
      </w:pPr>
      <w:r w:rsidRPr="00AB71E5">
        <w:rPr>
          <w:rFonts w:cstheme="minorHAnsi"/>
          <w:b/>
          <w:bCs/>
        </w:rPr>
        <w:t>Ad.7.</w:t>
      </w:r>
      <w:r>
        <w:rPr>
          <w:rFonts w:cstheme="minorHAnsi"/>
        </w:rPr>
        <w:t xml:space="preserve"> </w:t>
      </w:r>
      <w:r>
        <w:t xml:space="preserve">Dogovoreno je  da se novi predloženi </w:t>
      </w:r>
      <w:r w:rsidRPr="00153DDF">
        <w:rPr>
          <w:rFonts w:cstheme="minorHAnsi"/>
        </w:rPr>
        <w:t>Pravilnika o unutarnjem ustrojstvu, načinu rada i sistematizaciji poslova u Hrvatskom prirodoslovnom muzeju</w:t>
      </w:r>
      <w:r>
        <w:rPr>
          <w:rFonts w:cstheme="minorHAnsi"/>
        </w:rPr>
        <w:t xml:space="preserve"> doradi i pripremi za slijedeću sjednicu Upravnog vijeća HPM-a. Po usvajanju navedenog Pravilnika, ravnateljica Muzeja moći će zatražiti prethodnu suglasnost od Gradskog ureda za kulturu i civilno društvo za nova zapošljavanja.</w:t>
      </w:r>
    </w:p>
    <w:p w14:paraId="4AC196D2" w14:textId="77777777" w:rsidR="009311B0" w:rsidRDefault="009311B0" w:rsidP="009311B0">
      <w:pPr>
        <w:spacing w:after="0" w:line="276" w:lineRule="auto"/>
        <w:jc w:val="both"/>
      </w:pPr>
      <w:r w:rsidRPr="00AB71E5">
        <w:rPr>
          <w:rFonts w:cstheme="minorHAnsi"/>
          <w:b/>
          <w:bCs/>
        </w:rPr>
        <w:t>Ad.8.</w:t>
      </w:r>
      <w:r>
        <w:rPr>
          <w:rFonts w:cstheme="minorHAnsi"/>
        </w:rPr>
        <w:t xml:space="preserve">  </w:t>
      </w:r>
      <w:r>
        <w:t xml:space="preserve">Pod točkom Razno ravnateljica Muzeja gđa T. Vlahović upoznala je prisutne kako je pristiglo Rješenje i Poziv za pripremno ročište od Općinskog radnog suda u Zagrebu radi isplate razlike plaće tužiteljice dr.sc. Davorke Radovčić. Odvjetnički ured Gajski koji po punomoći zastupa Hrvatski prirodoslovni muzej sastavio je odgovor na tužbu. Također u postupku je priprema Odluke o redovnom otkazu o radu za zaposlenika dr.sc. Igora </w:t>
      </w:r>
      <w:proofErr w:type="spellStart"/>
      <w:r>
        <w:t>Pavlinića</w:t>
      </w:r>
      <w:proofErr w:type="spellEnd"/>
      <w:r>
        <w:t xml:space="preserve"> radi iskrivljenog ponašanja. </w:t>
      </w:r>
    </w:p>
    <w:p w14:paraId="44B24D5C" w14:textId="7FC3E3C1" w:rsidR="009311B0" w:rsidRPr="009311B0" w:rsidRDefault="009311B0" w:rsidP="009311B0">
      <w:pPr>
        <w:tabs>
          <w:tab w:val="left" w:pos="567"/>
        </w:tabs>
        <w:spacing w:after="240" w:line="276" w:lineRule="auto"/>
        <w:ind w:right="-284"/>
        <w:jc w:val="both"/>
        <w:rPr>
          <w:rFonts w:cstheme="minorHAnsi"/>
        </w:rPr>
      </w:pPr>
    </w:p>
    <w:p w14:paraId="5CC53661" w14:textId="6A603007" w:rsidR="001E4FF7" w:rsidRPr="009311B0" w:rsidRDefault="001E4FF7" w:rsidP="001E4FF7">
      <w:pPr>
        <w:spacing w:after="0"/>
        <w:rPr>
          <w:b/>
          <w:bCs/>
        </w:rPr>
      </w:pPr>
      <w:r w:rsidRPr="009311B0">
        <w:rPr>
          <w:b/>
          <w:bCs/>
        </w:rPr>
        <w:t>ZAKLJUČCI I ODLUKE SA 3</w:t>
      </w:r>
      <w:r>
        <w:rPr>
          <w:b/>
          <w:bCs/>
        </w:rPr>
        <w:t>3</w:t>
      </w:r>
      <w:r w:rsidRPr="009311B0">
        <w:rPr>
          <w:b/>
          <w:bCs/>
        </w:rPr>
        <w:t>. SJEDNICE UPRAVNOG VIJEĆA HRVATSKOG PRIRODOSLOVNOG MUZEJA</w:t>
      </w:r>
    </w:p>
    <w:p w14:paraId="14C404AD" w14:textId="50DBC2A9" w:rsidR="001E4FF7" w:rsidRDefault="001E4FF7" w:rsidP="001E4FF7">
      <w:pPr>
        <w:spacing w:after="0"/>
        <w:rPr>
          <w:b/>
          <w:bCs/>
        </w:rPr>
      </w:pPr>
      <w:r w:rsidRPr="009311B0">
        <w:rPr>
          <w:b/>
          <w:bCs/>
        </w:rPr>
        <w:t xml:space="preserve">ODRŽANE DANA </w:t>
      </w:r>
      <w:r w:rsidR="00F80602">
        <w:rPr>
          <w:b/>
          <w:bCs/>
        </w:rPr>
        <w:t>15.3.</w:t>
      </w:r>
      <w:r w:rsidRPr="009311B0">
        <w:rPr>
          <w:b/>
          <w:bCs/>
        </w:rPr>
        <w:t>2024.</w:t>
      </w:r>
    </w:p>
    <w:p w14:paraId="5B2BFD84" w14:textId="0AAA38A3" w:rsidR="006F0DCD" w:rsidRDefault="006F0DCD" w:rsidP="001E4FF7">
      <w:pPr>
        <w:spacing w:after="0"/>
        <w:rPr>
          <w:b/>
          <w:bCs/>
        </w:rPr>
      </w:pPr>
      <w:r>
        <w:rPr>
          <w:b/>
          <w:bCs/>
        </w:rPr>
        <w:t>ZAKLJUČAK</w:t>
      </w:r>
    </w:p>
    <w:p w14:paraId="42481A4D" w14:textId="77777777" w:rsidR="0094002C" w:rsidRDefault="006F0DCD" w:rsidP="0094002C">
      <w:pPr>
        <w:spacing w:after="0" w:line="276" w:lineRule="auto"/>
        <w:jc w:val="both"/>
        <w:rPr>
          <w:rFonts w:cstheme="minorHAnsi"/>
        </w:rPr>
      </w:pPr>
      <w:r w:rsidRPr="00AB71E5">
        <w:rPr>
          <w:b/>
          <w:bCs/>
        </w:rPr>
        <w:t>Ad.1.</w:t>
      </w:r>
      <w:r>
        <w:t xml:space="preserve"> </w:t>
      </w:r>
      <w:r w:rsidR="0094002C" w:rsidRPr="00BC786C">
        <w:rPr>
          <w:rFonts w:cstheme="minorHAnsi"/>
        </w:rPr>
        <w:t xml:space="preserve">Upravno vijeće Hrvatskog prirodoslovnog muzeja jednoglasno usvojilo Zapisnik sa </w:t>
      </w:r>
      <w:r w:rsidR="0094002C">
        <w:rPr>
          <w:rFonts w:cstheme="minorHAnsi"/>
        </w:rPr>
        <w:t>32</w:t>
      </w:r>
      <w:r w:rsidR="0094002C" w:rsidRPr="00BC786C">
        <w:rPr>
          <w:rFonts w:cstheme="minorHAnsi"/>
        </w:rPr>
        <w:t xml:space="preserve">. sjednice održane dana </w:t>
      </w:r>
      <w:r w:rsidR="0094002C">
        <w:rPr>
          <w:rFonts w:cstheme="minorHAnsi"/>
        </w:rPr>
        <w:t>13.02.2024</w:t>
      </w:r>
      <w:r w:rsidR="0094002C" w:rsidRPr="00BC786C">
        <w:rPr>
          <w:rFonts w:cstheme="minorHAnsi"/>
        </w:rPr>
        <w:t>.  godine.</w:t>
      </w:r>
    </w:p>
    <w:p w14:paraId="4898BFF7" w14:textId="77777777" w:rsidR="00832DC9" w:rsidRDefault="00832DC9" w:rsidP="0094002C">
      <w:pPr>
        <w:spacing w:after="0" w:line="276" w:lineRule="auto"/>
        <w:jc w:val="both"/>
        <w:rPr>
          <w:rFonts w:cstheme="minorHAnsi"/>
        </w:rPr>
      </w:pPr>
    </w:p>
    <w:p w14:paraId="43DCCA26" w14:textId="22EBBC05" w:rsidR="00832DC9" w:rsidRPr="00832DC9" w:rsidRDefault="00832DC9" w:rsidP="0094002C">
      <w:pPr>
        <w:spacing w:after="0" w:line="276" w:lineRule="auto"/>
        <w:jc w:val="both"/>
        <w:rPr>
          <w:rFonts w:cstheme="minorHAnsi"/>
          <w:b/>
          <w:bCs/>
        </w:rPr>
      </w:pPr>
      <w:r w:rsidRPr="00832DC9">
        <w:rPr>
          <w:rFonts w:cstheme="minorHAnsi"/>
          <w:b/>
          <w:bCs/>
        </w:rPr>
        <w:t>ODLUKA</w:t>
      </w:r>
    </w:p>
    <w:p w14:paraId="2B6BD6C7" w14:textId="77777777" w:rsidR="00832DC9" w:rsidRDefault="00832DC9" w:rsidP="00832DC9">
      <w:pPr>
        <w:spacing w:after="0" w:line="276" w:lineRule="auto"/>
        <w:jc w:val="both"/>
        <w:rPr>
          <w:rFonts w:cstheme="minorHAnsi"/>
        </w:rPr>
      </w:pPr>
      <w:r w:rsidRPr="00AB71E5">
        <w:rPr>
          <w:rFonts w:cstheme="minorHAnsi"/>
          <w:b/>
          <w:bCs/>
        </w:rPr>
        <w:t>Ad.2</w:t>
      </w:r>
      <w:r>
        <w:rPr>
          <w:rFonts w:cstheme="minorHAnsi"/>
        </w:rPr>
        <w:t xml:space="preserve">. </w:t>
      </w:r>
      <w:r>
        <w:rPr>
          <w:rFonts w:cstheme="minorHAnsi"/>
        </w:rPr>
        <w:t>Usvaja se Izvješće o realizaciji Proračuna za 2023. godinu po izvorima financiranja.</w:t>
      </w:r>
    </w:p>
    <w:p w14:paraId="3437958A" w14:textId="501AA67E" w:rsidR="00280165" w:rsidRPr="00280165" w:rsidRDefault="00280165" w:rsidP="00832DC9">
      <w:pPr>
        <w:spacing w:after="0" w:line="276" w:lineRule="auto"/>
        <w:jc w:val="both"/>
        <w:rPr>
          <w:rFonts w:cstheme="minorHAnsi"/>
          <w:b/>
          <w:bCs/>
        </w:rPr>
      </w:pPr>
      <w:r w:rsidRPr="00280165">
        <w:rPr>
          <w:rFonts w:cstheme="minorHAnsi"/>
          <w:b/>
          <w:bCs/>
        </w:rPr>
        <w:t>ODLUKA</w:t>
      </w:r>
    </w:p>
    <w:p w14:paraId="1415E4AA" w14:textId="77777777" w:rsidR="007A3333" w:rsidRDefault="007A3333" w:rsidP="007A3333">
      <w:pPr>
        <w:spacing w:after="0"/>
        <w:jc w:val="both"/>
        <w:rPr>
          <w:rFonts w:ascii="Calibri" w:hAnsi="Calibri" w:cs="Calibri"/>
        </w:rPr>
      </w:pPr>
      <w:r w:rsidRPr="00AB71E5">
        <w:rPr>
          <w:rFonts w:cstheme="minorHAnsi"/>
          <w:b/>
          <w:bCs/>
        </w:rPr>
        <w:t>Ad.3</w:t>
      </w:r>
      <w:r>
        <w:rPr>
          <w:rFonts w:cstheme="minorHAnsi"/>
        </w:rPr>
        <w:t xml:space="preserve">. </w:t>
      </w:r>
      <w:r w:rsidRPr="007A2FB7">
        <w:rPr>
          <w:rFonts w:ascii="Calibri" w:hAnsi="Calibri" w:cs="Calibri"/>
        </w:rPr>
        <w:t xml:space="preserve">Zahtjev za zaštitu prava iz radnog odnosa radnika dr.sc. Igora </w:t>
      </w:r>
      <w:proofErr w:type="spellStart"/>
      <w:r w:rsidRPr="007A2FB7">
        <w:rPr>
          <w:rFonts w:ascii="Calibri" w:hAnsi="Calibri" w:cs="Calibri"/>
        </w:rPr>
        <w:t>Pavlinića</w:t>
      </w:r>
      <w:proofErr w:type="spellEnd"/>
      <w:r w:rsidRPr="007A2FB7">
        <w:rPr>
          <w:rFonts w:ascii="Calibri" w:hAnsi="Calibri" w:cs="Calibri"/>
        </w:rPr>
        <w:t xml:space="preserve"> podnesen protiv Odluke o redovitom otkazu ugovora o radu zbog skrivljenog ponašanja radnika od 26.02.2024. odbija se kao neosnovan.</w:t>
      </w:r>
    </w:p>
    <w:p w14:paraId="2E305736" w14:textId="1D9FE3A1" w:rsidR="009D4A64" w:rsidRDefault="009D4A64" w:rsidP="007A3333">
      <w:pPr>
        <w:spacing w:after="0"/>
        <w:jc w:val="both"/>
        <w:rPr>
          <w:rFonts w:ascii="Calibri" w:hAnsi="Calibri" w:cs="Calibri"/>
          <w:b/>
          <w:bCs/>
        </w:rPr>
      </w:pPr>
      <w:r w:rsidRPr="009D4A64">
        <w:rPr>
          <w:rFonts w:ascii="Calibri" w:hAnsi="Calibri" w:cs="Calibri"/>
          <w:b/>
          <w:bCs/>
        </w:rPr>
        <w:t>ODLUKA</w:t>
      </w:r>
    </w:p>
    <w:p w14:paraId="35645B62" w14:textId="77777777" w:rsidR="009D4A64" w:rsidRDefault="009D4A64" w:rsidP="009D4A64">
      <w:pPr>
        <w:spacing w:after="0" w:line="276" w:lineRule="auto"/>
        <w:jc w:val="both"/>
        <w:rPr>
          <w:rFonts w:cstheme="minorHAnsi"/>
        </w:rPr>
      </w:pPr>
      <w:r w:rsidRPr="00AB71E5">
        <w:rPr>
          <w:rFonts w:ascii="Calibri" w:hAnsi="Calibri" w:cs="Calibri"/>
          <w:b/>
          <w:bCs/>
        </w:rPr>
        <w:t>Ad.4</w:t>
      </w:r>
      <w:r w:rsidRPr="009D4A64">
        <w:rPr>
          <w:rFonts w:ascii="Calibri" w:hAnsi="Calibri" w:cs="Calibri"/>
        </w:rPr>
        <w:t>.</w:t>
      </w:r>
      <w:r>
        <w:rPr>
          <w:rFonts w:ascii="Calibri" w:hAnsi="Calibri" w:cs="Calibri"/>
          <w:b/>
          <w:bCs/>
        </w:rPr>
        <w:t xml:space="preserve"> </w:t>
      </w:r>
      <w:r>
        <w:rPr>
          <w:rFonts w:cstheme="minorHAnsi"/>
        </w:rPr>
        <w:t xml:space="preserve">Pravilnik </w:t>
      </w:r>
      <w:r w:rsidRPr="00C62968">
        <w:rPr>
          <w:rFonts w:cstheme="minorHAnsi"/>
        </w:rPr>
        <w:t>o unutarnjem ustrojstvu, načinu rada i sistematizaciji poslova u Hrvatskog prirodoslovnog muzeja</w:t>
      </w:r>
      <w:r>
        <w:rPr>
          <w:rFonts w:cstheme="minorHAnsi"/>
        </w:rPr>
        <w:t xml:space="preserve"> usvojen je od strane Upravnog vijeća muzeja.</w:t>
      </w:r>
    </w:p>
    <w:p w14:paraId="18A8BB8B" w14:textId="354F2354" w:rsidR="009D4A64" w:rsidRDefault="000E0CF8" w:rsidP="007A3333">
      <w:p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ODLUKA</w:t>
      </w:r>
    </w:p>
    <w:p w14:paraId="31984BAD" w14:textId="77777777" w:rsidR="000E0CF8" w:rsidRDefault="000E0CF8" w:rsidP="000E0CF8">
      <w:pPr>
        <w:spacing w:after="0" w:line="276" w:lineRule="auto"/>
        <w:ind w:hanging="2"/>
        <w:jc w:val="both"/>
        <w:rPr>
          <w:rFonts w:cs="Calibri"/>
          <w:bCs/>
        </w:rPr>
      </w:pPr>
      <w:r w:rsidRPr="00AB71E5">
        <w:rPr>
          <w:rFonts w:ascii="Calibri" w:hAnsi="Calibri" w:cs="Calibri"/>
          <w:b/>
          <w:bCs/>
        </w:rPr>
        <w:t>Ad.5</w:t>
      </w:r>
      <w:r>
        <w:rPr>
          <w:rFonts w:ascii="Calibri" w:hAnsi="Calibri" w:cs="Calibri"/>
        </w:rPr>
        <w:t xml:space="preserve">. </w:t>
      </w:r>
      <w:r w:rsidRPr="00C13C02">
        <w:rPr>
          <w:rFonts w:cs="Calibri"/>
          <w:bCs/>
        </w:rPr>
        <w:t xml:space="preserve">o sklapanju ANEKSA broj 4. Ugovoru o nabavi </w:t>
      </w:r>
      <w:bookmarkStart w:id="0" w:name="_Hlk161130910"/>
      <w:r w:rsidRPr="00C13C02">
        <w:rPr>
          <w:rFonts w:cs="Calibri"/>
          <w:bCs/>
        </w:rPr>
        <w:t xml:space="preserve">obrtničkih i elektroinstalacijskih radova </w:t>
      </w:r>
      <w:r w:rsidRPr="00C13C02">
        <w:rPr>
          <w:rFonts w:cs="Calibri"/>
          <w:bCs/>
          <w:color w:val="222222"/>
          <w:shd w:val="clear" w:color="auto" w:fill="FFFFFF"/>
        </w:rPr>
        <w:t xml:space="preserve">stalnog postava Muzeja (interijerski elementi postava) u okviru projekta "Čuvar baštine kako katalizator razvoja istraživanja i učenja - novi Hrvatski prirodoslovni muzej" s ugovarateljem DIZZCONCEPT d.o.o., Zagreb, Ulica kneza Branimira 71a, sklopljenog 15.12.2022., reg. broj ugovora 1252/2022 </w:t>
      </w:r>
      <w:r w:rsidRPr="00C13C02">
        <w:rPr>
          <w:rFonts w:cs="Calibri"/>
          <w:bCs/>
        </w:rPr>
        <w:t xml:space="preserve">(dalje: </w:t>
      </w:r>
      <w:r>
        <w:rPr>
          <w:rFonts w:cs="Calibri"/>
          <w:bCs/>
        </w:rPr>
        <w:t>Osnovni u</w:t>
      </w:r>
      <w:r w:rsidRPr="00C13C02">
        <w:rPr>
          <w:rFonts w:cs="Calibri"/>
          <w:bCs/>
        </w:rPr>
        <w:t>govor)</w:t>
      </w:r>
      <w:bookmarkEnd w:id="0"/>
    </w:p>
    <w:p w14:paraId="1ACCEF74" w14:textId="394B2589" w:rsidR="000E0CF8" w:rsidRPr="000B4E8E" w:rsidRDefault="000B4E8E" w:rsidP="007A3333">
      <w:pPr>
        <w:spacing w:after="0"/>
        <w:jc w:val="both"/>
        <w:rPr>
          <w:rFonts w:ascii="Calibri" w:hAnsi="Calibri" w:cs="Calibri"/>
          <w:b/>
          <w:bCs/>
        </w:rPr>
      </w:pPr>
      <w:r w:rsidRPr="000B4E8E">
        <w:rPr>
          <w:rFonts w:ascii="Calibri" w:hAnsi="Calibri" w:cs="Calibri"/>
          <w:b/>
          <w:bCs/>
        </w:rPr>
        <w:t>ODLUKA</w:t>
      </w:r>
    </w:p>
    <w:p w14:paraId="0FA54431" w14:textId="4B8AB978" w:rsidR="000B4E8E" w:rsidRPr="00B21D87" w:rsidRDefault="000B4E8E" w:rsidP="000B4E8E">
      <w:pPr>
        <w:spacing w:after="0" w:line="276" w:lineRule="auto"/>
        <w:ind w:hanging="2"/>
        <w:jc w:val="both"/>
        <w:rPr>
          <w:rFonts w:cs="Calibri"/>
          <w:bCs/>
        </w:rPr>
      </w:pPr>
      <w:r w:rsidRPr="00AB71E5">
        <w:rPr>
          <w:rFonts w:ascii="Calibri" w:hAnsi="Calibri" w:cs="Calibri"/>
          <w:b/>
          <w:bCs/>
        </w:rPr>
        <w:t>A</w:t>
      </w:r>
      <w:r w:rsidR="00AB71E5">
        <w:rPr>
          <w:rFonts w:ascii="Calibri" w:hAnsi="Calibri" w:cs="Calibri"/>
          <w:b/>
          <w:bCs/>
        </w:rPr>
        <w:t>d</w:t>
      </w:r>
      <w:r w:rsidRPr="00AB71E5">
        <w:rPr>
          <w:rFonts w:ascii="Calibri" w:hAnsi="Calibri" w:cs="Calibri"/>
          <w:b/>
          <w:bCs/>
        </w:rPr>
        <w:t>.6</w:t>
      </w:r>
      <w:r>
        <w:rPr>
          <w:rFonts w:ascii="Calibri" w:hAnsi="Calibri" w:cs="Calibri"/>
        </w:rPr>
        <w:t xml:space="preserve">. </w:t>
      </w:r>
      <w:r>
        <w:rPr>
          <w:rFonts w:cs="Calibri"/>
          <w:bCs/>
        </w:rPr>
        <w:t xml:space="preserve">Donosi se Odluka </w:t>
      </w:r>
      <w:r w:rsidRPr="00B21D87">
        <w:rPr>
          <w:rFonts w:cs="Calibri"/>
          <w:bCs/>
        </w:rPr>
        <w:t>o pokretanju postupaka nabave</w:t>
      </w:r>
      <w:r>
        <w:rPr>
          <w:rFonts w:cs="Calibri"/>
          <w:bCs/>
        </w:rPr>
        <w:t xml:space="preserve"> radi</w:t>
      </w:r>
      <w:r w:rsidRPr="00B21D87">
        <w:rPr>
          <w:rFonts w:cs="Calibri"/>
          <w:bCs/>
        </w:rPr>
        <w:t xml:space="preserve"> ishođenja</w:t>
      </w:r>
      <w:r>
        <w:rPr>
          <w:rFonts w:cs="Calibri"/>
          <w:bCs/>
        </w:rPr>
        <w:t xml:space="preserve"> daljnje</w:t>
      </w:r>
      <w:r w:rsidRPr="00B21D87">
        <w:rPr>
          <w:rFonts w:cs="Calibri"/>
          <w:bCs/>
        </w:rPr>
        <w:t xml:space="preserve"> </w:t>
      </w:r>
      <w:r>
        <w:rPr>
          <w:rFonts w:cs="Calibri"/>
          <w:bCs/>
        </w:rPr>
        <w:t xml:space="preserve">prethodne </w:t>
      </w:r>
      <w:r w:rsidRPr="00B21D87">
        <w:rPr>
          <w:rFonts w:cs="Calibri"/>
          <w:bCs/>
        </w:rPr>
        <w:t xml:space="preserve">suglasnosti Osnivača temeljem čl. 11. i 12. Pravilnika o provođenju postupka jednostavne nabave </w:t>
      </w:r>
      <w:r>
        <w:rPr>
          <w:rFonts w:cs="Calibri"/>
          <w:bCs/>
        </w:rPr>
        <w:t>Hrvatskog prirodoslovnog muzeja  i Statuta Hrvatskog prirodoslovnog muzeja</w:t>
      </w:r>
      <w:r w:rsidRPr="00B21D87">
        <w:rPr>
          <w:rFonts w:cs="Calibri"/>
          <w:bCs/>
        </w:rPr>
        <w:t xml:space="preserve">, a za </w:t>
      </w:r>
      <w:r>
        <w:rPr>
          <w:rFonts w:cs="Calibri"/>
          <w:bCs/>
        </w:rPr>
        <w:t xml:space="preserve">zasebne </w:t>
      </w:r>
      <w:r w:rsidRPr="00B21D87">
        <w:rPr>
          <w:rFonts w:cs="Calibri"/>
          <w:bCs/>
        </w:rPr>
        <w:t>predmete nabave</w:t>
      </w:r>
      <w:r>
        <w:rPr>
          <w:rFonts w:cs="Calibri"/>
          <w:bCs/>
        </w:rPr>
        <w:t>:</w:t>
      </w:r>
      <w:r w:rsidRPr="00B21D87">
        <w:rPr>
          <w:rFonts w:cs="Calibri"/>
          <w:bCs/>
        </w:rPr>
        <w:t xml:space="preserve"> </w:t>
      </w:r>
    </w:p>
    <w:p w14:paraId="5235C63E" w14:textId="77777777" w:rsidR="000B4E8E" w:rsidRPr="00A3322F" w:rsidRDefault="000B4E8E" w:rsidP="000B4E8E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eastAsia="Times New Roman" w:cs="Calibri"/>
          <w:lang w:val="en-GB" w:eastAsia="en-GB"/>
        </w:rPr>
      </w:pPr>
      <w:proofErr w:type="spellStart"/>
      <w:r w:rsidRPr="00A3322F">
        <w:rPr>
          <w:rFonts w:eastAsia="Times New Roman" w:cs="Calibri"/>
          <w:lang w:val="en-GB" w:eastAsia="en-GB"/>
        </w:rPr>
        <w:t>Poziv</w:t>
      </w:r>
      <w:proofErr w:type="spellEnd"/>
      <w:r w:rsidRPr="00A3322F">
        <w:rPr>
          <w:rFonts w:eastAsia="Times New Roman" w:cs="Calibri"/>
          <w:lang w:val="en-GB" w:eastAsia="en-GB"/>
        </w:rPr>
        <w:t xml:space="preserve"> za </w:t>
      </w:r>
      <w:proofErr w:type="spellStart"/>
      <w:r w:rsidRPr="00A3322F">
        <w:rPr>
          <w:rFonts w:eastAsia="Times New Roman" w:cs="Calibri"/>
          <w:lang w:val="en-GB" w:eastAsia="en-GB"/>
        </w:rPr>
        <w:t>dostavu</w:t>
      </w:r>
      <w:proofErr w:type="spellEnd"/>
      <w:r w:rsidRPr="00A3322F">
        <w:rPr>
          <w:rFonts w:eastAsia="Times New Roman" w:cs="Calibri"/>
          <w:lang w:val="en-GB" w:eastAsia="en-GB"/>
        </w:rPr>
        <w:t xml:space="preserve"> </w:t>
      </w:r>
      <w:proofErr w:type="spellStart"/>
      <w:r w:rsidRPr="00A3322F">
        <w:rPr>
          <w:rFonts w:eastAsia="Times New Roman" w:cs="Calibri"/>
          <w:lang w:val="en-GB" w:eastAsia="en-GB"/>
        </w:rPr>
        <w:t>ponuda</w:t>
      </w:r>
      <w:proofErr w:type="spellEnd"/>
      <w:r w:rsidRPr="00A3322F">
        <w:rPr>
          <w:rFonts w:eastAsia="Times New Roman" w:cs="Calibri"/>
          <w:lang w:val="en-GB" w:eastAsia="en-GB"/>
        </w:rPr>
        <w:t xml:space="preserve"> za </w:t>
      </w:r>
      <w:proofErr w:type="spellStart"/>
      <w:r w:rsidRPr="00A3322F">
        <w:rPr>
          <w:rFonts w:eastAsia="Times New Roman" w:cs="Calibri"/>
          <w:lang w:val="en-GB" w:eastAsia="en-GB"/>
        </w:rPr>
        <w:t>telefonsku</w:t>
      </w:r>
      <w:proofErr w:type="spellEnd"/>
      <w:r w:rsidRPr="00A3322F">
        <w:rPr>
          <w:rFonts w:eastAsia="Times New Roman" w:cs="Calibri"/>
          <w:lang w:val="en-GB" w:eastAsia="en-GB"/>
        </w:rPr>
        <w:t xml:space="preserve"> </w:t>
      </w:r>
      <w:proofErr w:type="spellStart"/>
      <w:r w:rsidRPr="00A3322F">
        <w:rPr>
          <w:rFonts w:eastAsia="Times New Roman" w:cs="Calibri"/>
          <w:lang w:val="en-GB" w:eastAsia="en-GB"/>
        </w:rPr>
        <w:t>opremu</w:t>
      </w:r>
      <w:proofErr w:type="spellEnd"/>
      <w:r w:rsidRPr="00A3322F">
        <w:rPr>
          <w:rFonts w:eastAsia="Times New Roman" w:cs="Calibri"/>
          <w:lang w:val="en-GB" w:eastAsia="en-GB"/>
        </w:rPr>
        <w:t> </w:t>
      </w:r>
    </w:p>
    <w:p w14:paraId="74032C6F" w14:textId="77777777" w:rsidR="000B4E8E" w:rsidRPr="00FC75B7" w:rsidRDefault="000B4E8E" w:rsidP="000B4E8E">
      <w:pPr>
        <w:spacing w:after="0" w:line="276" w:lineRule="auto"/>
        <w:jc w:val="both"/>
        <w:rPr>
          <w:rFonts w:eastAsia="Times New Roman" w:cs="Calibri"/>
          <w:lang w:val="en-GB" w:eastAsia="en-GB"/>
        </w:rPr>
      </w:pPr>
      <w:proofErr w:type="spellStart"/>
      <w:r w:rsidRPr="00B21D87">
        <w:rPr>
          <w:rFonts w:eastAsia="Times New Roman" w:cs="Calibri"/>
          <w:lang w:val="en-GB" w:eastAsia="en-GB"/>
        </w:rPr>
        <w:t>koja</w:t>
      </w:r>
      <w:proofErr w:type="spellEnd"/>
      <w:r w:rsidRPr="00B21D87">
        <w:rPr>
          <w:rFonts w:eastAsia="Times New Roman" w:cs="Calibri"/>
          <w:lang w:val="en-GB" w:eastAsia="en-GB"/>
        </w:rPr>
        <w:t xml:space="preserve"> </w:t>
      </w:r>
      <w:proofErr w:type="spellStart"/>
      <w:r w:rsidRPr="00B21D87">
        <w:rPr>
          <w:rFonts w:eastAsia="Times New Roman" w:cs="Calibri"/>
          <w:lang w:val="en-GB" w:eastAsia="en-GB"/>
        </w:rPr>
        <w:t>uključuje</w:t>
      </w:r>
      <w:proofErr w:type="spellEnd"/>
      <w:r w:rsidRPr="00B21D87">
        <w:rPr>
          <w:rFonts w:eastAsia="Times New Roman" w:cs="Calibri"/>
          <w:lang w:val="en-GB" w:eastAsia="en-GB"/>
        </w:rPr>
        <w:t xml:space="preserve"> </w:t>
      </w:r>
      <w:proofErr w:type="spellStart"/>
      <w:r>
        <w:rPr>
          <w:rFonts w:eastAsia="Times New Roman" w:cs="Calibri"/>
          <w:lang w:val="en-GB" w:eastAsia="en-GB"/>
        </w:rPr>
        <w:t>telefonsku</w:t>
      </w:r>
      <w:proofErr w:type="spellEnd"/>
      <w:r>
        <w:rPr>
          <w:rFonts w:eastAsia="Times New Roman" w:cs="Calibri"/>
          <w:lang w:val="en-GB" w:eastAsia="en-GB"/>
        </w:rPr>
        <w:t xml:space="preserve"> </w:t>
      </w:r>
      <w:proofErr w:type="spellStart"/>
      <w:r w:rsidRPr="00B21D87">
        <w:rPr>
          <w:rFonts w:eastAsia="Times New Roman" w:cs="Calibri"/>
          <w:lang w:val="en-GB" w:eastAsia="en-GB"/>
        </w:rPr>
        <w:t>o</w:t>
      </w:r>
      <w:r w:rsidRPr="00FC75B7">
        <w:rPr>
          <w:rFonts w:eastAsia="Times New Roman" w:cs="Calibri"/>
          <w:lang w:val="en-GB" w:eastAsia="en-GB"/>
        </w:rPr>
        <w:t>prem</w:t>
      </w:r>
      <w:r w:rsidRPr="00B21D87">
        <w:rPr>
          <w:rFonts w:eastAsia="Times New Roman" w:cs="Calibri"/>
          <w:lang w:val="en-GB" w:eastAsia="en-GB"/>
        </w:rPr>
        <w:t>u</w:t>
      </w:r>
      <w:proofErr w:type="spellEnd"/>
      <w:r w:rsidRPr="00FC75B7">
        <w:rPr>
          <w:rFonts w:eastAsia="Times New Roman" w:cs="Calibri"/>
          <w:lang w:val="en-GB" w:eastAsia="en-GB"/>
        </w:rPr>
        <w:t xml:space="preserve"> </w:t>
      </w:r>
      <w:r>
        <w:rPr>
          <w:rFonts w:eastAsia="Times New Roman" w:cs="Calibri"/>
          <w:lang w:val="en-GB" w:eastAsia="en-GB"/>
        </w:rPr>
        <w:t>(</w:t>
      </w:r>
      <w:proofErr w:type="spellStart"/>
      <w:r>
        <w:rPr>
          <w:rFonts w:eastAsia="Times New Roman" w:cs="Calibri"/>
          <w:lang w:val="en-GB" w:eastAsia="en-GB"/>
        </w:rPr>
        <w:t>centralu</w:t>
      </w:r>
      <w:proofErr w:type="spellEnd"/>
      <w:r>
        <w:rPr>
          <w:rFonts w:eastAsia="Times New Roman" w:cs="Calibri"/>
          <w:lang w:val="en-GB" w:eastAsia="en-GB"/>
        </w:rPr>
        <w:t xml:space="preserve"> </w:t>
      </w:r>
      <w:proofErr w:type="spellStart"/>
      <w:r w:rsidRPr="00B21D87">
        <w:rPr>
          <w:rFonts w:eastAsia="Times New Roman" w:cs="Calibri"/>
          <w:lang w:val="en-GB" w:eastAsia="en-GB"/>
        </w:rPr>
        <w:t>i</w:t>
      </w:r>
      <w:proofErr w:type="spellEnd"/>
      <w:r w:rsidRPr="00B21D87">
        <w:rPr>
          <w:rFonts w:eastAsia="Times New Roman" w:cs="Calibri"/>
          <w:lang w:val="en-GB" w:eastAsia="en-GB"/>
        </w:rPr>
        <w:t xml:space="preserve"> </w:t>
      </w:r>
      <w:proofErr w:type="spellStart"/>
      <w:r>
        <w:rPr>
          <w:rFonts w:eastAsia="Times New Roman" w:cs="Calibri"/>
          <w:lang w:val="en-GB" w:eastAsia="en-GB"/>
        </w:rPr>
        <w:t>t</w:t>
      </w:r>
      <w:r w:rsidRPr="00FC75B7">
        <w:rPr>
          <w:rFonts w:eastAsia="Times New Roman" w:cs="Calibri"/>
          <w:lang w:val="en-GB" w:eastAsia="en-GB"/>
        </w:rPr>
        <w:t>elefonsk</w:t>
      </w:r>
      <w:r w:rsidRPr="00B21D87">
        <w:rPr>
          <w:rFonts w:eastAsia="Times New Roman" w:cs="Calibri"/>
          <w:lang w:val="en-GB" w:eastAsia="en-GB"/>
        </w:rPr>
        <w:t>e</w:t>
      </w:r>
      <w:proofErr w:type="spellEnd"/>
      <w:r w:rsidRPr="00FC75B7">
        <w:rPr>
          <w:rFonts w:eastAsia="Times New Roman" w:cs="Calibri"/>
          <w:lang w:val="en-GB" w:eastAsia="en-GB"/>
        </w:rPr>
        <w:t xml:space="preserve"> </w:t>
      </w:r>
      <w:proofErr w:type="spellStart"/>
      <w:r>
        <w:rPr>
          <w:rFonts w:eastAsia="Times New Roman" w:cs="Calibri"/>
          <w:lang w:val="en-GB" w:eastAsia="en-GB"/>
        </w:rPr>
        <w:t>uređaje</w:t>
      </w:r>
      <w:proofErr w:type="spellEnd"/>
      <w:r>
        <w:rPr>
          <w:rFonts w:eastAsia="Times New Roman" w:cs="Calibri"/>
          <w:lang w:val="en-GB" w:eastAsia="en-GB"/>
        </w:rPr>
        <w:t>)</w:t>
      </w:r>
      <w:r w:rsidRPr="00FC75B7">
        <w:rPr>
          <w:rFonts w:eastAsia="Times New Roman" w:cs="Calibri"/>
          <w:lang w:val="en-GB" w:eastAsia="en-GB"/>
        </w:rPr>
        <w:t xml:space="preserve"> - </w:t>
      </w:r>
      <w:proofErr w:type="spellStart"/>
      <w:r w:rsidRPr="00FC75B7">
        <w:rPr>
          <w:rFonts w:eastAsia="Times New Roman" w:cs="Calibri"/>
          <w:lang w:val="en-GB" w:eastAsia="en-GB"/>
        </w:rPr>
        <w:t>procijenjena</w:t>
      </w:r>
      <w:proofErr w:type="spellEnd"/>
      <w:r w:rsidRPr="00FC75B7">
        <w:rPr>
          <w:rFonts w:eastAsia="Times New Roman" w:cs="Calibri"/>
          <w:lang w:val="en-GB" w:eastAsia="en-GB"/>
        </w:rPr>
        <w:t xml:space="preserve"> </w:t>
      </w:r>
      <w:proofErr w:type="spellStart"/>
      <w:r w:rsidRPr="00FC75B7">
        <w:rPr>
          <w:rFonts w:eastAsia="Times New Roman" w:cs="Calibri"/>
          <w:lang w:val="en-GB" w:eastAsia="en-GB"/>
        </w:rPr>
        <w:t>vrijednost</w:t>
      </w:r>
      <w:proofErr w:type="spellEnd"/>
      <w:r w:rsidRPr="00FC75B7">
        <w:rPr>
          <w:rFonts w:eastAsia="Times New Roman" w:cs="Calibri"/>
          <w:lang w:val="en-GB" w:eastAsia="en-GB"/>
        </w:rPr>
        <w:t>:</w:t>
      </w:r>
    </w:p>
    <w:p w14:paraId="38CC9E74" w14:textId="77777777" w:rsidR="000B4E8E" w:rsidRPr="00FC75B7" w:rsidRDefault="000B4E8E" w:rsidP="000B4E8E">
      <w:pPr>
        <w:spacing w:after="0" w:line="276" w:lineRule="auto"/>
        <w:jc w:val="both"/>
        <w:rPr>
          <w:rFonts w:eastAsia="Times New Roman" w:cs="Calibri"/>
          <w:lang w:val="en-GB" w:eastAsia="en-GB"/>
        </w:rPr>
      </w:pPr>
      <w:r w:rsidRPr="00FC75B7">
        <w:rPr>
          <w:rFonts w:eastAsia="Times New Roman" w:cs="Calibri"/>
          <w:lang w:val="en-GB" w:eastAsia="en-GB"/>
        </w:rPr>
        <w:t xml:space="preserve">26.400,00 </w:t>
      </w:r>
      <w:proofErr w:type="spellStart"/>
      <w:r w:rsidRPr="00FC75B7">
        <w:rPr>
          <w:rFonts w:eastAsia="Times New Roman" w:cs="Calibri"/>
          <w:lang w:val="en-GB" w:eastAsia="en-GB"/>
        </w:rPr>
        <w:t>eura</w:t>
      </w:r>
      <w:proofErr w:type="spellEnd"/>
      <w:r w:rsidRPr="00FC75B7">
        <w:rPr>
          <w:rFonts w:eastAsia="Times New Roman" w:cs="Calibri"/>
          <w:lang w:val="en-GB" w:eastAsia="en-GB"/>
        </w:rPr>
        <w:t xml:space="preserve"> bez PDV-a </w:t>
      </w:r>
    </w:p>
    <w:p w14:paraId="1CE792FF" w14:textId="77777777" w:rsidR="000B4E8E" w:rsidRPr="00FC75B7" w:rsidRDefault="000B4E8E" w:rsidP="000B4E8E">
      <w:pPr>
        <w:spacing w:after="0" w:line="276" w:lineRule="auto"/>
        <w:jc w:val="both"/>
        <w:rPr>
          <w:rFonts w:eastAsia="Times New Roman" w:cs="Calibri"/>
          <w:lang w:val="en-GB" w:eastAsia="en-GB"/>
        </w:rPr>
      </w:pPr>
      <w:r>
        <w:rPr>
          <w:rFonts w:eastAsia="Times New Roman" w:cs="Calibri"/>
          <w:lang w:val="en-GB" w:eastAsia="en-GB"/>
        </w:rPr>
        <w:t xml:space="preserve">        </w:t>
      </w:r>
      <w:r w:rsidRPr="00FC75B7">
        <w:rPr>
          <w:rFonts w:eastAsia="Times New Roman" w:cs="Calibri"/>
          <w:lang w:val="en-GB" w:eastAsia="en-GB"/>
        </w:rPr>
        <w:t>2</w:t>
      </w:r>
      <w:r>
        <w:rPr>
          <w:rFonts w:eastAsia="Times New Roman" w:cs="Calibri"/>
          <w:lang w:val="en-GB" w:eastAsia="en-GB"/>
        </w:rPr>
        <w:t xml:space="preserve">) </w:t>
      </w:r>
      <w:r w:rsidRPr="00FC75B7">
        <w:rPr>
          <w:rFonts w:eastAsia="Times New Roman" w:cs="Calibri"/>
          <w:lang w:val="en-GB" w:eastAsia="en-GB"/>
        </w:rPr>
        <w:t xml:space="preserve"> </w:t>
      </w:r>
      <w:proofErr w:type="spellStart"/>
      <w:r w:rsidRPr="00FC75B7">
        <w:rPr>
          <w:rFonts w:eastAsia="Times New Roman" w:cs="Calibri"/>
          <w:lang w:val="en-GB" w:eastAsia="en-GB"/>
        </w:rPr>
        <w:t>Poziv</w:t>
      </w:r>
      <w:proofErr w:type="spellEnd"/>
      <w:r w:rsidRPr="00FC75B7">
        <w:rPr>
          <w:rFonts w:eastAsia="Times New Roman" w:cs="Calibri"/>
          <w:lang w:val="en-GB" w:eastAsia="en-GB"/>
        </w:rPr>
        <w:t xml:space="preserve"> za </w:t>
      </w:r>
      <w:proofErr w:type="spellStart"/>
      <w:r w:rsidRPr="00FC75B7">
        <w:rPr>
          <w:rFonts w:eastAsia="Times New Roman" w:cs="Calibri"/>
          <w:lang w:val="en-GB" w:eastAsia="en-GB"/>
        </w:rPr>
        <w:t>dostavu</w:t>
      </w:r>
      <w:proofErr w:type="spellEnd"/>
      <w:r w:rsidRPr="00FC75B7">
        <w:rPr>
          <w:rFonts w:eastAsia="Times New Roman" w:cs="Calibri"/>
          <w:lang w:val="en-GB" w:eastAsia="en-GB"/>
        </w:rPr>
        <w:t xml:space="preserve"> </w:t>
      </w:r>
      <w:proofErr w:type="spellStart"/>
      <w:r w:rsidRPr="00FC75B7">
        <w:rPr>
          <w:rFonts w:eastAsia="Times New Roman" w:cs="Calibri"/>
          <w:lang w:val="en-GB" w:eastAsia="en-GB"/>
        </w:rPr>
        <w:t>ponuda</w:t>
      </w:r>
      <w:proofErr w:type="spellEnd"/>
      <w:r w:rsidRPr="00FC75B7">
        <w:rPr>
          <w:rFonts w:eastAsia="Times New Roman" w:cs="Calibri"/>
          <w:lang w:val="en-GB" w:eastAsia="en-GB"/>
        </w:rPr>
        <w:t xml:space="preserve"> za </w:t>
      </w:r>
      <w:proofErr w:type="spellStart"/>
      <w:r w:rsidRPr="00FC75B7">
        <w:rPr>
          <w:rFonts w:eastAsia="Times New Roman" w:cs="Calibri"/>
          <w:lang w:val="en-GB" w:eastAsia="en-GB"/>
        </w:rPr>
        <w:t>mrežnu</w:t>
      </w:r>
      <w:proofErr w:type="spellEnd"/>
      <w:r w:rsidRPr="00FC75B7">
        <w:rPr>
          <w:rFonts w:eastAsia="Times New Roman" w:cs="Calibri"/>
          <w:lang w:val="en-GB" w:eastAsia="en-GB"/>
        </w:rPr>
        <w:t xml:space="preserve"> </w:t>
      </w:r>
      <w:proofErr w:type="spellStart"/>
      <w:r w:rsidRPr="00FC75B7">
        <w:rPr>
          <w:rFonts w:eastAsia="Times New Roman" w:cs="Calibri"/>
          <w:lang w:val="en-GB" w:eastAsia="en-GB"/>
        </w:rPr>
        <w:t>okosnicu</w:t>
      </w:r>
      <w:proofErr w:type="spellEnd"/>
      <w:r w:rsidRPr="00FC75B7">
        <w:rPr>
          <w:rFonts w:eastAsia="Times New Roman" w:cs="Calibri"/>
          <w:lang w:val="en-GB" w:eastAsia="en-GB"/>
        </w:rPr>
        <w:t> </w:t>
      </w:r>
    </w:p>
    <w:p w14:paraId="7AFF05B8" w14:textId="77777777" w:rsidR="000B4E8E" w:rsidRDefault="000B4E8E" w:rsidP="000B4E8E">
      <w:pPr>
        <w:spacing w:after="0" w:line="276" w:lineRule="auto"/>
        <w:jc w:val="both"/>
        <w:rPr>
          <w:rFonts w:eastAsia="Times New Roman" w:cs="Calibri"/>
          <w:lang w:val="en-GB" w:eastAsia="en-GB"/>
        </w:rPr>
      </w:pPr>
      <w:proofErr w:type="spellStart"/>
      <w:r w:rsidRPr="00B21D87">
        <w:rPr>
          <w:rFonts w:eastAsia="Times New Roman" w:cs="Calibri"/>
          <w:lang w:val="en-GB" w:eastAsia="en-GB"/>
        </w:rPr>
        <w:t>koja</w:t>
      </w:r>
      <w:proofErr w:type="spellEnd"/>
      <w:r w:rsidRPr="00B21D87">
        <w:rPr>
          <w:rFonts w:eastAsia="Times New Roman" w:cs="Calibri"/>
          <w:lang w:val="en-GB" w:eastAsia="en-GB"/>
        </w:rPr>
        <w:t xml:space="preserve"> </w:t>
      </w:r>
      <w:proofErr w:type="spellStart"/>
      <w:r w:rsidRPr="00B21D87">
        <w:rPr>
          <w:rFonts w:eastAsia="Times New Roman" w:cs="Calibri"/>
          <w:lang w:val="en-GB" w:eastAsia="en-GB"/>
        </w:rPr>
        <w:t>uključuje</w:t>
      </w:r>
      <w:proofErr w:type="spellEnd"/>
      <w:r w:rsidRPr="00FC75B7">
        <w:rPr>
          <w:rFonts w:eastAsia="Times New Roman" w:cs="Calibri"/>
          <w:lang w:val="en-GB" w:eastAsia="en-GB"/>
        </w:rPr>
        <w:t xml:space="preserve"> </w:t>
      </w:r>
      <w:proofErr w:type="spellStart"/>
      <w:r w:rsidRPr="00B21D87">
        <w:rPr>
          <w:rFonts w:eastAsia="Times New Roman" w:cs="Calibri"/>
          <w:lang w:val="en-GB" w:eastAsia="en-GB"/>
        </w:rPr>
        <w:t>m</w:t>
      </w:r>
      <w:r w:rsidRPr="00FC75B7">
        <w:rPr>
          <w:rFonts w:eastAsia="Times New Roman" w:cs="Calibri"/>
          <w:lang w:val="en-GB" w:eastAsia="en-GB"/>
        </w:rPr>
        <w:t>režn</w:t>
      </w:r>
      <w:r w:rsidRPr="00B21D87">
        <w:rPr>
          <w:rFonts w:eastAsia="Times New Roman" w:cs="Calibri"/>
          <w:lang w:val="en-GB" w:eastAsia="en-GB"/>
        </w:rPr>
        <w:t>u</w:t>
      </w:r>
      <w:proofErr w:type="spellEnd"/>
      <w:r w:rsidRPr="00FC75B7">
        <w:rPr>
          <w:rFonts w:eastAsia="Times New Roman" w:cs="Calibri"/>
          <w:lang w:val="en-GB" w:eastAsia="en-GB"/>
        </w:rPr>
        <w:t xml:space="preserve"> </w:t>
      </w:r>
      <w:proofErr w:type="spellStart"/>
      <w:r w:rsidRPr="00FC75B7">
        <w:rPr>
          <w:rFonts w:eastAsia="Times New Roman" w:cs="Calibri"/>
          <w:lang w:val="en-GB" w:eastAsia="en-GB"/>
        </w:rPr>
        <w:t>oprem</w:t>
      </w:r>
      <w:r w:rsidRPr="00B21D87">
        <w:rPr>
          <w:rFonts w:eastAsia="Times New Roman" w:cs="Calibri"/>
          <w:lang w:val="en-GB" w:eastAsia="en-GB"/>
        </w:rPr>
        <w:t>u</w:t>
      </w:r>
      <w:proofErr w:type="spellEnd"/>
      <w:r>
        <w:rPr>
          <w:rFonts w:eastAsia="Times New Roman" w:cs="Calibri"/>
          <w:lang w:val="en-GB" w:eastAsia="en-GB"/>
        </w:rPr>
        <w:t xml:space="preserve"> </w:t>
      </w:r>
      <w:proofErr w:type="spellStart"/>
      <w:r>
        <w:rPr>
          <w:rFonts w:eastAsia="Times New Roman" w:cs="Calibri"/>
          <w:lang w:val="en-GB" w:eastAsia="en-GB"/>
        </w:rPr>
        <w:t>odnosno</w:t>
      </w:r>
      <w:proofErr w:type="spellEnd"/>
      <w:r>
        <w:rPr>
          <w:rFonts w:eastAsia="Times New Roman" w:cs="Calibri"/>
          <w:lang w:val="en-GB" w:eastAsia="en-GB"/>
        </w:rPr>
        <w:t xml:space="preserve"> </w:t>
      </w:r>
      <w:proofErr w:type="spellStart"/>
      <w:proofErr w:type="gramStart"/>
      <w:r>
        <w:rPr>
          <w:rFonts w:eastAsia="Times New Roman" w:cs="Calibri"/>
          <w:lang w:val="en-GB" w:eastAsia="en-GB"/>
        </w:rPr>
        <w:t>okosnicu</w:t>
      </w:r>
      <w:proofErr w:type="spellEnd"/>
      <w:r>
        <w:rPr>
          <w:rFonts w:eastAsia="Times New Roman" w:cs="Calibri"/>
          <w:lang w:val="en-GB" w:eastAsia="en-GB"/>
        </w:rPr>
        <w:t xml:space="preserve"> </w:t>
      </w:r>
      <w:r w:rsidRPr="00FC75B7">
        <w:rPr>
          <w:rFonts w:eastAsia="Times New Roman" w:cs="Calibri"/>
          <w:lang w:val="en-GB" w:eastAsia="en-GB"/>
        </w:rPr>
        <w:t xml:space="preserve"> -</w:t>
      </w:r>
      <w:proofErr w:type="gramEnd"/>
      <w:r w:rsidRPr="00FC75B7">
        <w:rPr>
          <w:rFonts w:eastAsia="Times New Roman" w:cs="Calibri"/>
          <w:lang w:val="en-GB" w:eastAsia="en-GB"/>
        </w:rPr>
        <w:t xml:space="preserve"> </w:t>
      </w:r>
      <w:proofErr w:type="spellStart"/>
      <w:r w:rsidRPr="00FC75B7">
        <w:rPr>
          <w:rFonts w:eastAsia="Times New Roman" w:cs="Calibri"/>
          <w:lang w:val="en-GB" w:eastAsia="en-GB"/>
        </w:rPr>
        <w:t>procijenjena</w:t>
      </w:r>
      <w:proofErr w:type="spellEnd"/>
      <w:r w:rsidRPr="00FC75B7">
        <w:rPr>
          <w:rFonts w:eastAsia="Times New Roman" w:cs="Calibri"/>
          <w:lang w:val="en-GB" w:eastAsia="en-GB"/>
        </w:rPr>
        <w:t xml:space="preserve"> </w:t>
      </w:r>
      <w:proofErr w:type="spellStart"/>
      <w:r w:rsidRPr="00FC75B7">
        <w:rPr>
          <w:rFonts w:eastAsia="Times New Roman" w:cs="Calibri"/>
          <w:lang w:val="en-GB" w:eastAsia="en-GB"/>
        </w:rPr>
        <w:t>vrijednost</w:t>
      </w:r>
      <w:proofErr w:type="spellEnd"/>
      <w:r w:rsidRPr="00FC75B7">
        <w:rPr>
          <w:rFonts w:eastAsia="Times New Roman" w:cs="Calibri"/>
          <w:lang w:val="en-GB" w:eastAsia="en-GB"/>
        </w:rPr>
        <w:t xml:space="preserve">: 19.500,00 </w:t>
      </w:r>
      <w:proofErr w:type="spellStart"/>
      <w:r w:rsidRPr="00FC75B7">
        <w:rPr>
          <w:rFonts w:eastAsia="Times New Roman" w:cs="Calibri"/>
          <w:lang w:val="en-GB" w:eastAsia="en-GB"/>
        </w:rPr>
        <w:t>eura</w:t>
      </w:r>
      <w:proofErr w:type="spellEnd"/>
      <w:r w:rsidRPr="00FC75B7">
        <w:rPr>
          <w:rFonts w:eastAsia="Times New Roman" w:cs="Calibri"/>
          <w:lang w:val="en-GB" w:eastAsia="en-GB"/>
        </w:rPr>
        <w:t xml:space="preserve"> bez PDV-a</w:t>
      </w:r>
    </w:p>
    <w:p w14:paraId="248B4FD1" w14:textId="77777777" w:rsidR="000B4E8E" w:rsidRPr="00FC75B7" w:rsidRDefault="000B4E8E" w:rsidP="000B4E8E">
      <w:pPr>
        <w:spacing w:after="0" w:line="276" w:lineRule="auto"/>
        <w:jc w:val="both"/>
        <w:rPr>
          <w:rFonts w:eastAsia="Times New Roman" w:cs="Calibri"/>
          <w:lang w:val="en-GB" w:eastAsia="en-GB"/>
        </w:rPr>
      </w:pPr>
      <w:r>
        <w:rPr>
          <w:rFonts w:eastAsia="Times New Roman" w:cs="Calibri"/>
          <w:lang w:val="en-GB" w:eastAsia="en-GB"/>
        </w:rPr>
        <w:t xml:space="preserve">       </w:t>
      </w:r>
      <w:r w:rsidRPr="00FC75B7">
        <w:rPr>
          <w:rFonts w:eastAsia="Times New Roman" w:cs="Calibri"/>
          <w:lang w:val="en-GB" w:eastAsia="en-GB"/>
        </w:rPr>
        <w:t>3</w:t>
      </w:r>
      <w:r>
        <w:rPr>
          <w:rFonts w:eastAsia="Times New Roman" w:cs="Calibri"/>
          <w:lang w:val="en-GB" w:eastAsia="en-GB"/>
        </w:rPr>
        <w:t>)</w:t>
      </w:r>
      <w:r w:rsidRPr="00FC75B7">
        <w:rPr>
          <w:rFonts w:eastAsia="Times New Roman" w:cs="Calibri"/>
          <w:lang w:val="en-GB" w:eastAsia="en-GB"/>
        </w:rPr>
        <w:t xml:space="preserve"> </w:t>
      </w:r>
      <w:proofErr w:type="spellStart"/>
      <w:r w:rsidRPr="00FC75B7">
        <w:rPr>
          <w:rFonts w:eastAsia="Times New Roman" w:cs="Calibri"/>
          <w:lang w:val="en-GB" w:eastAsia="en-GB"/>
        </w:rPr>
        <w:t>Poziv</w:t>
      </w:r>
      <w:proofErr w:type="spellEnd"/>
      <w:r w:rsidRPr="00FC75B7">
        <w:rPr>
          <w:rFonts w:eastAsia="Times New Roman" w:cs="Calibri"/>
          <w:lang w:val="en-GB" w:eastAsia="en-GB"/>
        </w:rPr>
        <w:t xml:space="preserve"> za </w:t>
      </w:r>
      <w:proofErr w:type="spellStart"/>
      <w:r w:rsidRPr="00FC75B7">
        <w:rPr>
          <w:rFonts w:eastAsia="Times New Roman" w:cs="Calibri"/>
          <w:lang w:val="en-GB" w:eastAsia="en-GB"/>
        </w:rPr>
        <w:t>dostavu</w:t>
      </w:r>
      <w:proofErr w:type="spellEnd"/>
      <w:r w:rsidRPr="00FC75B7">
        <w:rPr>
          <w:rFonts w:eastAsia="Times New Roman" w:cs="Calibri"/>
          <w:lang w:val="en-GB" w:eastAsia="en-GB"/>
        </w:rPr>
        <w:t xml:space="preserve"> </w:t>
      </w:r>
      <w:proofErr w:type="spellStart"/>
      <w:r w:rsidRPr="00FC75B7">
        <w:rPr>
          <w:rFonts w:eastAsia="Times New Roman" w:cs="Calibri"/>
          <w:lang w:val="en-GB" w:eastAsia="en-GB"/>
        </w:rPr>
        <w:t>ponuda</w:t>
      </w:r>
      <w:proofErr w:type="spellEnd"/>
      <w:r w:rsidRPr="00FC75B7">
        <w:rPr>
          <w:rFonts w:eastAsia="Times New Roman" w:cs="Calibri"/>
          <w:lang w:val="en-GB" w:eastAsia="en-GB"/>
        </w:rPr>
        <w:t xml:space="preserve"> za </w:t>
      </w:r>
      <w:proofErr w:type="spellStart"/>
      <w:r w:rsidRPr="00FC75B7">
        <w:rPr>
          <w:rFonts w:eastAsia="Times New Roman" w:cs="Calibri"/>
          <w:lang w:val="en-GB" w:eastAsia="en-GB"/>
        </w:rPr>
        <w:t>bežičnu</w:t>
      </w:r>
      <w:proofErr w:type="spellEnd"/>
      <w:r w:rsidRPr="00FC75B7">
        <w:rPr>
          <w:rFonts w:eastAsia="Times New Roman" w:cs="Calibri"/>
          <w:lang w:val="en-GB" w:eastAsia="en-GB"/>
        </w:rPr>
        <w:t xml:space="preserve"> </w:t>
      </w:r>
      <w:proofErr w:type="spellStart"/>
      <w:r w:rsidRPr="00FC75B7">
        <w:rPr>
          <w:rFonts w:eastAsia="Times New Roman" w:cs="Calibri"/>
          <w:lang w:val="en-GB" w:eastAsia="en-GB"/>
        </w:rPr>
        <w:t>mrežnu</w:t>
      </w:r>
      <w:proofErr w:type="spellEnd"/>
      <w:r w:rsidRPr="00FC75B7">
        <w:rPr>
          <w:rFonts w:eastAsia="Times New Roman" w:cs="Calibri"/>
          <w:lang w:val="en-GB" w:eastAsia="en-GB"/>
        </w:rPr>
        <w:t xml:space="preserve"> </w:t>
      </w:r>
      <w:proofErr w:type="spellStart"/>
      <w:r w:rsidRPr="00FC75B7">
        <w:rPr>
          <w:rFonts w:eastAsia="Times New Roman" w:cs="Calibri"/>
          <w:lang w:val="en-GB" w:eastAsia="en-GB"/>
        </w:rPr>
        <w:t>opremu</w:t>
      </w:r>
      <w:proofErr w:type="spellEnd"/>
      <w:r w:rsidRPr="00FC75B7">
        <w:rPr>
          <w:rFonts w:eastAsia="Times New Roman" w:cs="Calibri"/>
          <w:lang w:val="en-GB" w:eastAsia="en-GB"/>
        </w:rPr>
        <w:t> </w:t>
      </w:r>
    </w:p>
    <w:p w14:paraId="0F81D507" w14:textId="77777777" w:rsidR="000B4E8E" w:rsidRDefault="000B4E8E" w:rsidP="000B4E8E">
      <w:pPr>
        <w:spacing w:after="0" w:line="276" w:lineRule="auto"/>
        <w:jc w:val="both"/>
        <w:rPr>
          <w:rFonts w:eastAsia="Times New Roman" w:cs="Calibri"/>
          <w:lang w:val="en-GB" w:eastAsia="en-GB"/>
        </w:rPr>
      </w:pPr>
      <w:proofErr w:type="spellStart"/>
      <w:r w:rsidRPr="00B21D87">
        <w:rPr>
          <w:rFonts w:eastAsia="Times New Roman" w:cs="Calibri"/>
          <w:lang w:val="en-GB" w:eastAsia="en-GB"/>
        </w:rPr>
        <w:t>koja</w:t>
      </w:r>
      <w:proofErr w:type="spellEnd"/>
      <w:r w:rsidRPr="00B21D87">
        <w:rPr>
          <w:rFonts w:eastAsia="Times New Roman" w:cs="Calibri"/>
          <w:lang w:val="en-GB" w:eastAsia="en-GB"/>
        </w:rPr>
        <w:t xml:space="preserve"> </w:t>
      </w:r>
      <w:proofErr w:type="spellStart"/>
      <w:r w:rsidRPr="00B21D87">
        <w:rPr>
          <w:rFonts w:eastAsia="Times New Roman" w:cs="Calibri"/>
          <w:lang w:val="en-GB" w:eastAsia="en-GB"/>
        </w:rPr>
        <w:t>uključuje</w:t>
      </w:r>
      <w:proofErr w:type="spellEnd"/>
      <w:r w:rsidRPr="00FC75B7">
        <w:rPr>
          <w:rFonts w:eastAsia="Times New Roman" w:cs="Calibri"/>
          <w:lang w:val="en-GB" w:eastAsia="en-GB"/>
        </w:rPr>
        <w:t xml:space="preserve"> </w:t>
      </w:r>
      <w:proofErr w:type="spellStart"/>
      <w:r w:rsidRPr="00B21D87">
        <w:rPr>
          <w:rFonts w:eastAsia="Times New Roman" w:cs="Calibri"/>
          <w:lang w:val="en-GB" w:eastAsia="en-GB"/>
        </w:rPr>
        <w:t>b</w:t>
      </w:r>
      <w:r w:rsidRPr="00FC75B7">
        <w:rPr>
          <w:rFonts w:eastAsia="Times New Roman" w:cs="Calibri"/>
          <w:lang w:val="en-GB" w:eastAsia="en-GB"/>
        </w:rPr>
        <w:t>ežičn</w:t>
      </w:r>
      <w:r>
        <w:rPr>
          <w:rFonts w:eastAsia="Times New Roman" w:cs="Calibri"/>
          <w:lang w:val="en-GB" w:eastAsia="en-GB"/>
        </w:rPr>
        <w:t>u</w:t>
      </w:r>
      <w:proofErr w:type="spellEnd"/>
      <w:r>
        <w:rPr>
          <w:rFonts w:eastAsia="Times New Roman" w:cs="Calibri"/>
          <w:lang w:val="en-GB" w:eastAsia="en-GB"/>
        </w:rPr>
        <w:t xml:space="preserve"> </w:t>
      </w:r>
      <w:proofErr w:type="spellStart"/>
      <w:r>
        <w:rPr>
          <w:rFonts w:eastAsia="Times New Roman" w:cs="Calibri"/>
          <w:lang w:val="en-GB" w:eastAsia="en-GB"/>
        </w:rPr>
        <w:t>mrežnu</w:t>
      </w:r>
      <w:proofErr w:type="spellEnd"/>
      <w:r>
        <w:rPr>
          <w:rFonts w:eastAsia="Times New Roman" w:cs="Calibri"/>
          <w:lang w:val="en-GB" w:eastAsia="en-GB"/>
        </w:rPr>
        <w:t xml:space="preserve"> </w:t>
      </w:r>
      <w:proofErr w:type="spellStart"/>
      <w:r>
        <w:rPr>
          <w:rFonts w:eastAsia="Times New Roman" w:cs="Calibri"/>
          <w:lang w:val="en-GB" w:eastAsia="en-GB"/>
        </w:rPr>
        <w:t>opremu</w:t>
      </w:r>
      <w:proofErr w:type="spellEnd"/>
      <w:r>
        <w:rPr>
          <w:rFonts w:eastAsia="Times New Roman" w:cs="Calibri"/>
          <w:lang w:val="en-GB" w:eastAsia="en-GB"/>
        </w:rPr>
        <w:t xml:space="preserve"> </w:t>
      </w:r>
      <w:r w:rsidRPr="00B21D87">
        <w:rPr>
          <w:rFonts w:eastAsia="Times New Roman" w:cs="Calibri"/>
          <w:lang w:val="en-GB" w:eastAsia="en-GB"/>
        </w:rPr>
        <w:t xml:space="preserve">- </w:t>
      </w:r>
      <w:proofErr w:type="spellStart"/>
      <w:r w:rsidRPr="00FC75B7">
        <w:rPr>
          <w:rFonts w:eastAsia="Times New Roman" w:cs="Calibri"/>
          <w:lang w:val="en-GB" w:eastAsia="en-GB"/>
        </w:rPr>
        <w:t>procijenjena</w:t>
      </w:r>
      <w:proofErr w:type="spellEnd"/>
      <w:r w:rsidRPr="00FC75B7">
        <w:rPr>
          <w:rFonts w:eastAsia="Times New Roman" w:cs="Calibri"/>
          <w:lang w:val="en-GB" w:eastAsia="en-GB"/>
        </w:rPr>
        <w:t xml:space="preserve"> </w:t>
      </w:r>
      <w:proofErr w:type="spellStart"/>
      <w:r w:rsidRPr="00FC75B7">
        <w:rPr>
          <w:rFonts w:eastAsia="Times New Roman" w:cs="Calibri"/>
          <w:lang w:val="en-GB" w:eastAsia="en-GB"/>
        </w:rPr>
        <w:t>vrijednost</w:t>
      </w:r>
      <w:proofErr w:type="spellEnd"/>
      <w:r w:rsidRPr="00B21D87">
        <w:rPr>
          <w:rFonts w:eastAsia="Times New Roman" w:cs="Calibri"/>
          <w:lang w:val="en-GB" w:eastAsia="en-GB"/>
        </w:rPr>
        <w:t xml:space="preserve">: </w:t>
      </w:r>
      <w:r w:rsidRPr="00FC75B7">
        <w:rPr>
          <w:rFonts w:eastAsia="Times New Roman" w:cs="Calibri"/>
          <w:lang w:val="en-GB" w:eastAsia="en-GB"/>
        </w:rPr>
        <w:t xml:space="preserve">22.656,00 </w:t>
      </w:r>
      <w:proofErr w:type="spellStart"/>
      <w:r w:rsidRPr="00FC75B7">
        <w:rPr>
          <w:rFonts w:eastAsia="Times New Roman" w:cs="Calibri"/>
          <w:lang w:val="en-GB" w:eastAsia="en-GB"/>
        </w:rPr>
        <w:t>eura</w:t>
      </w:r>
      <w:proofErr w:type="spellEnd"/>
      <w:r w:rsidRPr="00FC75B7">
        <w:rPr>
          <w:rFonts w:eastAsia="Times New Roman" w:cs="Calibri"/>
          <w:lang w:val="en-GB" w:eastAsia="en-GB"/>
        </w:rPr>
        <w:t xml:space="preserve"> bez PDV-a </w:t>
      </w:r>
    </w:p>
    <w:p w14:paraId="392677E2" w14:textId="06217347" w:rsidR="0084733D" w:rsidRDefault="000B4E8E" w:rsidP="002B6A75">
      <w:pPr>
        <w:spacing w:after="0" w:line="276" w:lineRule="auto"/>
        <w:ind w:hanging="2"/>
        <w:jc w:val="both"/>
        <w:rPr>
          <w:rFonts w:cs="Calibri"/>
          <w:bCs/>
        </w:rPr>
      </w:pPr>
      <w:r>
        <w:rPr>
          <w:rFonts w:cs="Calibri"/>
          <w:bCs/>
        </w:rPr>
        <w:t xml:space="preserve">Odluka Upravnog vijeća Hrvatskog prirodoslovnog muzeja bit će dostavljena Osnivaču radi ishođenja prethodne suglasnosti, a postupke nabave provesti će Hrvatski prirodoslovni muzej, a sve sukladno čl. 11. i 12.  </w:t>
      </w:r>
      <w:r w:rsidRPr="00B21D87">
        <w:rPr>
          <w:rFonts w:cs="Calibri"/>
          <w:bCs/>
        </w:rPr>
        <w:t>Pravilnik</w:t>
      </w:r>
      <w:r>
        <w:rPr>
          <w:rFonts w:cs="Calibri"/>
          <w:bCs/>
        </w:rPr>
        <w:t>a</w:t>
      </w:r>
      <w:r w:rsidRPr="00B21D87">
        <w:rPr>
          <w:rFonts w:cs="Calibri"/>
          <w:bCs/>
        </w:rPr>
        <w:t xml:space="preserve"> o provođenju postupka jednostavne nabave Hrvatskog prirodoslovnog muzeja</w:t>
      </w:r>
      <w:r>
        <w:rPr>
          <w:rFonts w:cs="Calibri"/>
          <w:bCs/>
        </w:rPr>
        <w:t>.</w:t>
      </w:r>
    </w:p>
    <w:p w14:paraId="586AFC21" w14:textId="4FF10D5D" w:rsidR="0084733D" w:rsidRDefault="0084733D" w:rsidP="0084733D">
      <w:pPr>
        <w:spacing w:after="0" w:line="276" w:lineRule="auto"/>
        <w:jc w:val="both"/>
        <w:rPr>
          <w:rFonts w:cstheme="minorHAnsi"/>
        </w:rPr>
      </w:pPr>
      <w:r w:rsidRPr="002B6A75">
        <w:rPr>
          <w:rFonts w:cs="Calibri"/>
          <w:b/>
        </w:rPr>
        <w:t>Ad.7</w:t>
      </w:r>
      <w:r>
        <w:rPr>
          <w:rFonts w:cs="Calibri"/>
          <w:bCs/>
        </w:rPr>
        <w:t>.</w:t>
      </w:r>
      <w:r>
        <w:rPr>
          <w:rFonts w:cstheme="minorHAnsi"/>
        </w:rPr>
        <w:t xml:space="preserve">  Pod točkom Razno, ravnateljica gđa T. Vlahović izvijestila je prisutne o stanju na gradilištu Muzeja u </w:t>
      </w:r>
      <w:proofErr w:type="spellStart"/>
      <w:r>
        <w:rPr>
          <w:rFonts w:cstheme="minorHAnsi"/>
        </w:rPr>
        <w:t>Demetrovoj</w:t>
      </w:r>
      <w:proofErr w:type="spellEnd"/>
      <w:r>
        <w:rPr>
          <w:rFonts w:cstheme="minorHAnsi"/>
        </w:rPr>
        <w:t xml:space="preserve"> 1.  Gđa M. </w:t>
      </w:r>
      <w:proofErr w:type="spellStart"/>
      <w:r>
        <w:rPr>
          <w:rFonts w:cstheme="minorHAnsi"/>
        </w:rPr>
        <w:t>Šašić</w:t>
      </w:r>
      <w:proofErr w:type="spellEnd"/>
      <w:r>
        <w:rPr>
          <w:rFonts w:cstheme="minorHAnsi"/>
        </w:rPr>
        <w:t xml:space="preserve"> Kljajo upoznala je Upravno vijeće Hrvatskog prirodoslovnog muzeja o razradi ideje za nadolazeću izložbu „Kukci“ u novom Muzeju.</w:t>
      </w:r>
    </w:p>
    <w:p w14:paraId="6C8A9D58" w14:textId="1B575D73" w:rsidR="0084733D" w:rsidRDefault="0084733D" w:rsidP="000B4E8E">
      <w:pPr>
        <w:spacing w:after="0" w:line="276" w:lineRule="auto"/>
        <w:ind w:hanging="2"/>
        <w:jc w:val="both"/>
        <w:rPr>
          <w:rFonts w:cs="Calibri"/>
          <w:bCs/>
        </w:rPr>
      </w:pPr>
    </w:p>
    <w:p w14:paraId="7B3AE501" w14:textId="6CBD62FA" w:rsidR="000B4E8E" w:rsidRPr="000E0CF8" w:rsidRDefault="000B4E8E" w:rsidP="007A3333">
      <w:pPr>
        <w:spacing w:after="0"/>
        <w:jc w:val="both"/>
        <w:rPr>
          <w:rFonts w:ascii="Calibri" w:hAnsi="Calibri" w:cs="Calibri"/>
        </w:rPr>
      </w:pPr>
    </w:p>
    <w:p w14:paraId="68E8C691" w14:textId="32E820AD" w:rsidR="00282A7D" w:rsidRPr="009311B0" w:rsidRDefault="00282A7D" w:rsidP="00282A7D">
      <w:pPr>
        <w:spacing w:after="0"/>
        <w:rPr>
          <w:b/>
          <w:bCs/>
        </w:rPr>
      </w:pPr>
      <w:r w:rsidRPr="009311B0">
        <w:rPr>
          <w:b/>
          <w:bCs/>
        </w:rPr>
        <w:t>ZAKLJUČCI I ODLUKE SA 3</w:t>
      </w:r>
      <w:r>
        <w:rPr>
          <w:b/>
          <w:bCs/>
        </w:rPr>
        <w:t>4</w:t>
      </w:r>
      <w:r w:rsidRPr="009311B0">
        <w:rPr>
          <w:b/>
          <w:bCs/>
        </w:rPr>
        <w:t>. SJEDNICE UPRAVNOG VIJEĆA HRVATSKOG PRIRODOSLOVNOG MUZEJA</w:t>
      </w:r>
    </w:p>
    <w:p w14:paraId="4516A62E" w14:textId="6F1F289A" w:rsidR="00282A7D" w:rsidRDefault="00282A7D" w:rsidP="00282A7D">
      <w:pPr>
        <w:spacing w:after="0"/>
        <w:rPr>
          <w:b/>
          <w:bCs/>
        </w:rPr>
      </w:pPr>
      <w:r w:rsidRPr="009311B0">
        <w:rPr>
          <w:b/>
          <w:bCs/>
        </w:rPr>
        <w:t xml:space="preserve">ODRŽANE DANA </w:t>
      </w:r>
      <w:r>
        <w:rPr>
          <w:b/>
          <w:bCs/>
        </w:rPr>
        <w:t>15.</w:t>
      </w:r>
      <w:r w:rsidR="004B45DD">
        <w:rPr>
          <w:b/>
          <w:bCs/>
        </w:rPr>
        <w:t>4</w:t>
      </w:r>
      <w:r>
        <w:rPr>
          <w:b/>
          <w:bCs/>
        </w:rPr>
        <w:t>.</w:t>
      </w:r>
      <w:r w:rsidRPr="009311B0">
        <w:rPr>
          <w:b/>
          <w:bCs/>
        </w:rPr>
        <w:t>2024.</w:t>
      </w:r>
      <w:r w:rsidR="00C60C2D">
        <w:rPr>
          <w:b/>
          <w:bCs/>
        </w:rPr>
        <w:t xml:space="preserve"> </w:t>
      </w:r>
    </w:p>
    <w:p w14:paraId="35269489" w14:textId="2F178E2B" w:rsidR="00CD77D4" w:rsidRDefault="008D7A09" w:rsidP="00282A7D">
      <w:pPr>
        <w:spacing w:after="0"/>
        <w:rPr>
          <w:b/>
          <w:bCs/>
        </w:rPr>
      </w:pPr>
      <w:r>
        <w:rPr>
          <w:b/>
          <w:bCs/>
        </w:rPr>
        <w:t>ODLUKA</w:t>
      </w:r>
    </w:p>
    <w:p w14:paraId="35B5CDE8" w14:textId="77777777" w:rsidR="008D7A09" w:rsidRPr="00C13C02" w:rsidRDefault="008D7A09" w:rsidP="008D7A09">
      <w:pPr>
        <w:spacing w:after="0" w:line="276" w:lineRule="auto"/>
        <w:ind w:hanging="2"/>
        <w:jc w:val="both"/>
        <w:rPr>
          <w:rFonts w:cs="Calibri"/>
          <w:bCs/>
        </w:rPr>
      </w:pPr>
      <w:r w:rsidRPr="002B6A75">
        <w:rPr>
          <w:b/>
          <w:bCs/>
        </w:rPr>
        <w:t>Ad.1</w:t>
      </w:r>
      <w:r w:rsidRPr="008D7A09">
        <w:t xml:space="preserve">. </w:t>
      </w:r>
      <w:r w:rsidRPr="00C13C02">
        <w:rPr>
          <w:rFonts w:cs="Calibri"/>
          <w:bCs/>
        </w:rPr>
        <w:t xml:space="preserve">o sklapanju ANEKSA broj 4. Ugovoru o nabavi obrtničkih i elektroinstalacijskih radova </w:t>
      </w:r>
      <w:r w:rsidRPr="00C13C02">
        <w:rPr>
          <w:rFonts w:cs="Calibri"/>
          <w:bCs/>
          <w:color w:val="222222"/>
          <w:shd w:val="clear" w:color="auto" w:fill="FFFFFF"/>
        </w:rPr>
        <w:t xml:space="preserve">stalnog postava Muzeja (interijerski elementi postava) u okviru projekta </w:t>
      </w:r>
      <w:r>
        <w:rPr>
          <w:rFonts w:cs="Calibri"/>
          <w:bCs/>
          <w:color w:val="222222"/>
          <w:shd w:val="clear" w:color="auto" w:fill="FFFFFF"/>
        </w:rPr>
        <w:t>„</w:t>
      </w:r>
      <w:r w:rsidRPr="00C13C02">
        <w:rPr>
          <w:rFonts w:cs="Calibri"/>
          <w:bCs/>
          <w:color w:val="222222"/>
          <w:shd w:val="clear" w:color="auto" w:fill="FFFFFF"/>
        </w:rPr>
        <w:t xml:space="preserve">Čuvar baštine kako katalizator razvoja istraživanja i učenja </w:t>
      </w:r>
      <w:r>
        <w:rPr>
          <w:rFonts w:cs="Calibri"/>
          <w:bCs/>
          <w:color w:val="222222"/>
          <w:shd w:val="clear" w:color="auto" w:fill="FFFFFF"/>
        </w:rPr>
        <w:t>–</w:t>
      </w:r>
      <w:r w:rsidRPr="00C13C02">
        <w:rPr>
          <w:rFonts w:cs="Calibri"/>
          <w:bCs/>
          <w:color w:val="222222"/>
          <w:shd w:val="clear" w:color="auto" w:fill="FFFFFF"/>
        </w:rPr>
        <w:t xml:space="preserve"> novi Hrvatski prirodoslovni muzej</w:t>
      </w:r>
      <w:r>
        <w:rPr>
          <w:rFonts w:cs="Calibri"/>
          <w:bCs/>
          <w:color w:val="222222"/>
          <w:shd w:val="clear" w:color="auto" w:fill="FFFFFF"/>
        </w:rPr>
        <w:t>“</w:t>
      </w:r>
      <w:r w:rsidRPr="00C13C02">
        <w:rPr>
          <w:rFonts w:cs="Calibri"/>
          <w:bCs/>
          <w:color w:val="222222"/>
          <w:shd w:val="clear" w:color="auto" w:fill="FFFFFF"/>
        </w:rPr>
        <w:t xml:space="preserve"> s ugovarateljem DIZZCONCEPT d.o.o., Zagreb, Ulica kneza Branimira 71a, sklopljenog 15.12.2022., reg. Broj ugovora 1252/2022 </w:t>
      </w:r>
      <w:r w:rsidRPr="00C13C02">
        <w:rPr>
          <w:rFonts w:cs="Calibri"/>
          <w:bCs/>
        </w:rPr>
        <w:t xml:space="preserve">(dalje: </w:t>
      </w:r>
      <w:r>
        <w:rPr>
          <w:rFonts w:cs="Calibri"/>
          <w:bCs/>
        </w:rPr>
        <w:t>Osnovni u</w:t>
      </w:r>
      <w:r w:rsidRPr="00C13C02">
        <w:rPr>
          <w:rFonts w:cs="Calibri"/>
          <w:bCs/>
        </w:rPr>
        <w:t>govor)</w:t>
      </w:r>
    </w:p>
    <w:p w14:paraId="30276B3B" w14:textId="77777777" w:rsidR="0065460B" w:rsidRPr="00D56FB7" w:rsidRDefault="008D7A09" w:rsidP="0065460B">
      <w:pPr>
        <w:shd w:val="clear" w:color="auto" w:fill="FFFFFF"/>
        <w:spacing w:after="0" w:line="276" w:lineRule="auto"/>
        <w:jc w:val="both"/>
        <w:rPr>
          <w:rFonts w:eastAsia="Times New Roman" w:cs="Calibri"/>
          <w:color w:val="222222"/>
          <w:lang w:val="en-GB" w:eastAsia="en-GB"/>
        </w:rPr>
      </w:pPr>
      <w:r w:rsidRPr="00D56FB7">
        <w:rPr>
          <w:rFonts w:cs="Calibri"/>
        </w:rPr>
        <w:t xml:space="preserve">Hrvatski prirodoslovni muzej putem Gradskog ureda za financije i javnu nabavu kao Središnjeg tijela za javnu nabavu sklopit će ANEKS broj 4. Ugovoru o nabavi obrtničkih i elektroinstalacijskih radova </w:t>
      </w:r>
      <w:r w:rsidRPr="00D56FB7">
        <w:rPr>
          <w:rFonts w:cs="Calibri"/>
          <w:color w:val="222222"/>
          <w:shd w:val="clear" w:color="auto" w:fill="FFFFFF"/>
        </w:rPr>
        <w:t>stalnog postava Muzeja ( interijerski elementi postava) u okviru projekta „Čuvar baštine kako katalizator razvoja</w:t>
      </w:r>
      <w:r w:rsidR="0065460B">
        <w:rPr>
          <w:rFonts w:cs="Calibri"/>
          <w:color w:val="222222"/>
          <w:shd w:val="clear" w:color="auto" w:fill="FFFFFF"/>
        </w:rPr>
        <w:t xml:space="preserve"> </w:t>
      </w:r>
      <w:r w:rsidR="0065460B" w:rsidRPr="00D56FB7">
        <w:rPr>
          <w:rFonts w:cs="Calibri"/>
          <w:color w:val="222222"/>
          <w:shd w:val="clear" w:color="auto" w:fill="FFFFFF"/>
        </w:rPr>
        <w:t xml:space="preserve">istraživanja i učenja – novi Hrvatski prirodoslovni muzej“ s ugovarateljem DIZZCONCEPT d.o.o., Zagreb, Ulica kneza Branimira 71a, </w:t>
      </w:r>
      <w:r w:rsidR="0065460B" w:rsidRPr="00D56FB7">
        <w:rPr>
          <w:rFonts w:eastAsia="Times New Roman" w:cs="Calibri"/>
          <w:color w:val="222222"/>
          <w:lang w:eastAsia="en-GB"/>
        </w:rPr>
        <w:t>a radi uvrštenja </w:t>
      </w:r>
      <w:bookmarkStart w:id="1" w:name="m_-4032622942737565649__Hlk160188499"/>
      <w:proofErr w:type="spellStart"/>
      <w:r w:rsidR="0065460B" w:rsidRPr="00D56FB7">
        <w:rPr>
          <w:rFonts w:eastAsia="Times New Roman" w:cs="Calibri"/>
          <w:color w:val="222222"/>
          <w:lang w:eastAsia="en-GB"/>
        </w:rPr>
        <w:t>vantroškovničkih</w:t>
      </w:r>
      <w:proofErr w:type="spellEnd"/>
      <w:r w:rsidR="0065460B" w:rsidRPr="00D56FB7">
        <w:rPr>
          <w:rFonts w:eastAsia="Times New Roman" w:cs="Calibri"/>
          <w:color w:val="222222"/>
          <w:lang w:eastAsia="en-GB"/>
        </w:rPr>
        <w:t xml:space="preserve"> radova potrebnih za dovršenje i otvaranje Muzeja. </w:t>
      </w:r>
      <w:bookmarkEnd w:id="1"/>
    </w:p>
    <w:p w14:paraId="734989AD" w14:textId="77777777" w:rsidR="0065460B" w:rsidRPr="00E04A91" w:rsidRDefault="0065460B" w:rsidP="0065460B">
      <w:pPr>
        <w:pStyle w:val="Odlomakpopisa"/>
        <w:spacing w:after="0" w:line="276" w:lineRule="auto"/>
        <w:ind w:left="0"/>
        <w:jc w:val="both"/>
        <w:rPr>
          <w:rFonts w:cs="Calibri"/>
          <w:color w:val="000000" w:themeColor="text1"/>
        </w:rPr>
      </w:pPr>
      <w:r w:rsidRPr="002D52D8">
        <w:rPr>
          <w:rFonts w:cs="Calibri"/>
        </w:rPr>
        <w:t xml:space="preserve">Ovim Aneksom ugovoru ugovorni iznos </w:t>
      </w:r>
      <w:bookmarkStart w:id="2" w:name="_Hlk161131091"/>
      <w:r w:rsidRPr="002D52D8">
        <w:rPr>
          <w:rFonts w:cs="Calibri"/>
        </w:rPr>
        <w:t xml:space="preserve">ugovaratelja </w:t>
      </w:r>
      <w:r w:rsidRPr="002D52D8">
        <w:rPr>
          <w:rFonts w:cs="Calibri"/>
          <w:color w:val="222222"/>
          <w:shd w:val="clear" w:color="auto" w:fill="FFFFFF"/>
        </w:rPr>
        <w:t>DIZZCONCEPT d.o.o.</w:t>
      </w:r>
      <w:bookmarkEnd w:id="2"/>
      <w:r w:rsidRPr="002D52D8">
        <w:rPr>
          <w:rFonts w:cs="Calibri"/>
          <w:color w:val="222222"/>
          <w:shd w:val="clear" w:color="auto" w:fill="FFFFFF"/>
        </w:rPr>
        <w:t xml:space="preserve">, </w:t>
      </w:r>
      <w:r w:rsidRPr="002D52D8">
        <w:rPr>
          <w:rFonts w:cs="Calibri"/>
        </w:rPr>
        <w:t xml:space="preserve">povećava se </w:t>
      </w:r>
      <w:r w:rsidRPr="002719F5">
        <w:rPr>
          <w:rFonts w:cs="Calibri"/>
          <w:color w:val="000000" w:themeColor="text1"/>
        </w:rPr>
        <w:t xml:space="preserve">za </w:t>
      </w:r>
      <w:r>
        <w:rPr>
          <w:rFonts w:cs="Calibri"/>
          <w:color w:val="000000" w:themeColor="text1"/>
        </w:rPr>
        <w:t xml:space="preserve">iznos od </w:t>
      </w:r>
      <w:r w:rsidRPr="002719F5">
        <w:rPr>
          <w:rFonts w:cs="Calibri"/>
          <w:color w:val="000000" w:themeColor="text1"/>
        </w:rPr>
        <w:t>92.340,00 EUR bez PDV-a.</w:t>
      </w:r>
    </w:p>
    <w:p w14:paraId="6733AA7B" w14:textId="77777777" w:rsidR="0065460B" w:rsidRPr="00B0275A" w:rsidRDefault="0065460B" w:rsidP="0065460B">
      <w:pPr>
        <w:pStyle w:val="Odlomakpopisa"/>
        <w:numPr>
          <w:ilvl w:val="0"/>
          <w:numId w:val="2"/>
        </w:numPr>
        <w:tabs>
          <w:tab w:val="left" w:pos="9026"/>
        </w:tabs>
        <w:spacing w:after="0" w:line="276" w:lineRule="auto"/>
        <w:ind w:right="-46"/>
        <w:jc w:val="both"/>
        <w:rPr>
          <w:rFonts w:cs="Calibri"/>
          <w:shd w:val="clear" w:color="auto" w:fill="FFFFFF"/>
        </w:rPr>
      </w:pPr>
      <w:r w:rsidRPr="00B0275A">
        <w:rPr>
          <w:rFonts w:cs="Calibri"/>
        </w:rPr>
        <w:t xml:space="preserve">Financijska sredstva za izvršenje Aneksa br. 4. Ugovoru u iznosu od 92.340,00 EUR-a bez PDV-a osigurana su </w:t>
      </w:r>
      <w:r w:rsidRPr="00B0275A">
        <w:rPr>
          <w:rFonts w:cs="Calibri"/>
          <w:bCs/>
        </w:rPr>
        <w:t xml:space="preserve">na poziciji financijskog plana </w:t>
      </w:r>
      <w:r w:rsidRPr="00B0275A">
        <w:rPr>
          <w:rFonts w:cs="Calibri"/>
          <w:shd w:val="clear" w:color="auto" w:fill="FFFFFF"/>
        </w:rPr>
        <w:t xml:space="preserve">P0019990 </w:t>
      </w:r>
      <w:proofErr w:type="spellStart"/>
      <w:r w:rsidRPr="00B0275A">
        <w:rPr>
          <w:rFonts w:cs="Calibri"/>
          <w:shd w:val="clear" w:color="auto" w:fill="FFFFFF"/>
        </w:rPr>
        <w:t>predfinanciranjem</w:t>
      </w:r>
      <w:proofErr w:type="spellEnd"/>
      <w:r w:rsidRPr="00B0275A">
        <w:rPr>
          <w:rFonts w:cs="Calibri"/>
          <w:shd w:val="clear" w:color="auto" w:fill="FFFFFF"/>
        </w:rPr>
        <w:t xml:space="preserve"> na izvoru 5.6.1.</w:t>
      </w:r>
    </w:p>
    <w:p w14:paraId="44201B9B" w14:textId="77777777" w:rsidR="0065460B" w:rsidRDefault="0065460B" w:rsidP="0065460B">
      <w:pPr>
        <w:pStyle w:val="Odlomakpopisa"/>
        <w:numPr>
          <w:ilvl w:val="0"/>
          <w:numId w:val="2"/>
        </w:numPr>
        <w:tabs>
          <w:tab w:val="left" w:pos="9026"/>
        </w:tabs>
        <w:spacing w:line="276" w:lineRule="auto"/>
        <w:ind w:right="-46"/>
        <w:jc w:val="both"/>
        <w:rPr>
          <w:rFonts w:eastAsia="Times New Roman" w:cs="Calibri"/>
          <w:lang w:val="en-GB" w:eastAsia="en-GB"/>
        </w:rPr>
      </w:pPr>
      <w:r w:rsidRPr="00B0275A">
        <w:rPr>
          <w:rFonts w:cs="Calibri"/>
        </w:rPr>
        <w:t xml:space="preserve">Pribavljena su pozitivna očitovanja </w:t>
      </w:r>
      <w:proofErr w:type="spellStart"/>
      <w:r w:rsidRPr="00B0275A">
        <w:rPr>
          <w:rFonts w:eastAsia="Times New Roman" w:cs="Calibri"/>
          <w:lang w:val="en-GB" w:eastAsia="en-GB"/>
        </w:rPr>
        <w:t>glavnog</w:t>
      </w:r>
      <w:proofErr w:type="spellEnd"/>
      <w:r w:rsidRPr="00B0275A">
        <w:rPr>
          <w:rFonts w:eastAsia="Times New Roman" w:cs="Calibri"/>
          <w:lang w:val="en-GB" w:eastAsia="en-GB"/>
        </w:rPr>
        <w:t xml:space="preserve"> </w:t>
      </w:r>
      <w:proofErr w:type="spellStart"/>
      <w:r w:rsidRPr="00B0275A">
        <w:rPr>
          <w:rFonts w:eastAsia="Times New Roman" w:cs="Calibri"/>
          <w:lang w:val="en-GB" w:eastAsia="en-GB"/>
        </w:rPr>
        <w:t>nadzornog</w:t>
      </w:r>
      <w:proofErr w:type="spellEnd"/>
      <w:r w:rsidRPr="00B0275A">
        <w:rPr>
          <w:rFonts w:eastAsia="Times New Roman" w:cs="Calibri"/>
          <w:lang w:val="en-GB" w:eastAsia="en-GB"/>
        </w:rPr>
        <w:t xml:space="preserve"> </w:t>
      </w:r>
      <w:proofErr w:type="spellStart"/>
      <w:r w:rsidRPr="00B0275A">
        <w:rPr>
          <w:rFonts w:eastAsia="Times New Roman" w:cs="Calibri"/>
          <w:lang w:val="en-GB" w:eastAsia="en-GB"/>
        </w:rPr>
        <w:t>inženjera</w:t>
      </w:r>
      <w:proofErr w:type="spellEnd"/>
      <w:r w:rsidRPr="00B0275A">
        <w:rPr>
          <w:rFonts w:eastAsia="Times New Roman" w:cs="Calibri"/>
          <w:lang w:val="en-GB" w:eastAsia="en-GB"/>
        </w:rPr>
        <w:t xml:space="preserve"> Krešimira </w:t>
      </w:r>
      <w:proofErr w:type="spellStart"/>
      <w:r w:rsidRPr="00B0275A">
        <w:rPr>
          <w:rFonts w:eastAsia="Times New Roman" w:cs="Calibri"/>
          <w:lang w:val="en-GB" w:eastAsia="en-GB"/>
        </w:rPr>
        <w:t>Bačuna</w:t>
      </w:r>
      <w:proofErr w:type="spellEnd"/>
      <w:r w:rsidRPr="00B0275A">
        <w:rPr>
          <w:rFonts w:eastAsia="Times New Roman" w:cs="Calibri"/>
          <w:lang w:val="en-GB" w:eastAsia="en-GB"/>
        </w:rPr>
        <w:t xml:space="preserve">, </w:t>
      </w:r>
      <w:proofErr w:type="spellStart"/>
      <w:r w:rsidRPr="00B0275A">
        <w:rPr>
          <w:rFonts w:eastAsia="Times New Roman" w:cs="Calibri"/>
          <w:lang w:val="en-GB" w:eastAsia="en-GB"/>
        </w:rPr>
        <w:t>dipl.ing</w:t>
      </w:r>
      <w:proofErr w:type="spellEnd"/>
      <w:r w:rsidRPr="00B0275A">
        <w:rPr>
          <w:rFonts w:eastAsia="Times New Roman" w:cs="Calibri"/>
          <w:lang w:val="en-GB" w:eastAsia="en-GB"/>
        </w:rPr>
        <w:t>. (</w:t>
      </w:r>
      <w:proofErr w:type="spellStart"/>
      <w:r w:rsidRPr="00B0275A">
        <w:rPr>
          <w:rFonts w:eastAsia="Times New Roman" w:cs="Calibri"/>
          <w:lang w:val="en-GB" w:eastAsia="en-GB"/>
        </w:rPr>
        <w:t>Interkonzalting</w:t>
      </w:r>
      <w:proofErr w:type="spellEnd"/>
      <w:r w:rsidRPr="00B0275A">
        <w:rPr>
          <w:rFonts w:eastAsia="Times New Roman" w:cs="Calibri"/>
          <w:lang w:val="en-GB" w:eastAsia="en-GB"/>
        </w:rPr>
        <w:t xml:space="preserve"> d.o.o.) </w:t>
      </w:r>
      <w:r>
        <w:rPr>
          <w:rFonts w:eastAsia="Times New Roman" w:cs="Calibri"/>
          <w:lang w:val="en-GB" w:eastAsia="en-GB"/>
        </w:rPr>
        <w:t>I</w:t>
      </w:r>
      <w:r w:rsidRPr="00B0275A">
        <w:rPr>
          <w:rFonts w:eastAsia="Times New Roman" w:cs="Calibri"/>
          <w:lang w:val="en-GB" w:eastAsia="en-GB"/>
        </w:rPr>
        <w:t xml:space="preserve"> </w:t>
      </w:r>
      <w:proofErr w:type="spellStart"/>
      <w:r w:rsidRPr="00B0275A">
        <w:rPr>
          <w:rFonts w:eastAsia="Times New Roman" w:cs="Calibri"/>
          <w:lang w:val="en-GB" w:eastAsia="en-GB"/>
        </w:rPr>
        <w:t>voditelja</w:t>
      </w:r>
      <w:proofErr w:type="spellEnd"/>
      <w:r w:rsidRPr="00B0275A">
        <w:rPr>
          <w:rFonts w:eastAsia="Times New Roman" w:cs="Calibri"/>
          <w:lang w:val="en-GB" w:eastAsia="en-GB"/>
        </w:rPr>
        <w:t xml:space="preserve"> </w:t>
      </w:r>
      <w:proofErr w:type="spellStart"/>
      <w:r w:rsidRPr="00B0275A">
        <w:rPr>
          <w:rFonts w:eastAsia="Times New Roman" w:cs="Calibri"/>
          <w:lang w:val="en-GB" w:eastAsia="en-GB"/>
        </w:rPr>
        <w:t>projekta</w:t>
      </w:r>
      <w:proofErr w:type="spellEnd"/>
      <w:r w:rsidRPr="00B0275A">
        <w:rPr>
          <w:rFonts w:eastAsia="Times New Roman" w:cs="Calibri"/>
          <w:lang w:val="en-GB" w:eastAsia="en-GB"/>
        </w:rPr>
        <w:t xml:space="preserve"> </w:t>
      </w:r>
      <w:proofErr w:type="spellStart"/>
      <w:r w:rsidRPr="00B0275A">
        <w:rPr>
          <w:rFonts w:eastAsia="Times New Roman" w:cs="Calibri"/>
          <w:lang w:val="en-GB" w:eastAsia="en-GB"/>
        </w:rPr>
        <w:t>gradnje</w:t>
      </w:r>
      <w:proofErr w:type="spellEnd"/>
      <w:r w:rsidRPr="00B0275A">
        <w:rPr>
          <w:rFonts w:eastAsia="Times New Roman" w:cs="Calibri"/>
          <w:lang w:val="en-GB" w:eastAsia="en-GB"/>
        </w:rPr>
        <w:t xml:space="preserve"> Roberta </w:t>
      </w:r>
      <w:proofErr w:type="spellStart"/>
      <w:r w:rsidRPr="00B0275A">
        <w:rPr>
          <w:rFonts w:eastAsia="Times New Roman" w:cs="Calibri"/>
          <w:lang w:val="en-GB" w:eastAsia="en-GB"/>
        </w:rPr>
        <w:t>Kartela</w:t>
      </w:r>
      <w:proofErr w:type="spellEnd"/>
      <w:r w:rsidRPr="00B0275A">
        <w:rPr>
          <w:rFonts w:eastAsia="Times New Roman" w:cs="Calibri"/>
          <w:lang w:val="en-GB" w:eastAsia="en-GB"/>
        </w:rPr>
        <w:t xml:space="preserve">, </w:t>
      </w:r>
      <w:proofErr w:type="spellStart"/>
      <w:r w:rsidRPr="00B0275A">
        <w:rPr>
          <w:rFonts w:eastAsia="Times New Roman" w:cs="Calibri"/>
          <w:lang w:val="en-GB" w:eastAsia="en-GB"/>
        </w:rPr>
        <w:t>dipl.ing</w:t>
      </w:r>
      <w:proofErr w:type="spellEnd"/>
      <w:r w:rsidRPr="00B0275A">
        <w:rPr>
          <w:rFonts w:eastAsia="Times New Roman" w:cs="Calibri"/>
          <w:lang w:val="en-GB" w:eastAsia="en-GB"/>
        </w:rPr>
        <w:t xml:space="preserve">. (E.C.H.R d.o.o.) </w:t>
      </w:r>
      <w:proofErr w:type="spellStart"/>
      <w:r w:rsidRPr="00B0275A">
        <w:rPr>
          <w:rFonts w:eastAsia="Times New Roman" w:cs="Calibri"/>
          <w:lang w:val="en-GB" w:eastAsia="en-GB"/>
        </w:rPr>
        <w:t>koja</w:t>
      </w:r>
      <w:proofErr w:type="spellEnd"/>
      <w:r w:rsidRPr="00B0275A">
        <w:rPr>
          <w:rFonts w:eastAsia="Times New Roman" w:cs="Calibri"/>
          <w:lang w:val="en-GB" w:eastAsia="en-GB"/>
        </w:rPr>
        <w:t xml:space="preserve"> </w:t>
      </w:r>
      <w:proofErr w:type="spellStart"/>
      <w:r w:rsidRPr="00B0275A">
        <w:rPr>
          <w:rFonts w:eastAsia="Times New Roman" w:cs="Calibri"/>
          <w:lang w:val="en-GB" w:eastAsia="en-GB"/>
        </w:rPr>
        <w:t>čine</w:t>
      </w:r>
      <w:proofErr w:type="spellEnd"/>
      <w:r w:rsidRPr="00B0275A">
        <w:rPr>
          <w:rFonts w:eastAsia="Times New Roman" w:cs="Calibri"/>
          <w:lang w:val="en-GB" w:eastAsia="en-GB"/>
        </w:rPr>
        <w:t xml:space="preserve"> </w:t>
      </w:r>
      <w:proofErr w:type="spellStart"/>
      <w:r w:rsidRPr="00B0275A">
        <w:rPr>
          <w:rFonts w:eastAsia="Times New Roman" w:cs="Calibri"/>
          <w:lang w:val="en-GB" w:eastAsia="en-GB"/>
        </w:rPr>
        <w:t>sastavni</w:t>
      </w:r>
      <w:proofErr w:type="spellEnd"/>
      <w:r w:rsidRPr="00B0275A">
        <w:rPr>
          <w:rFonts w:eastAsia="Times New Roman" w:cs="Calibri"/>
          <w:lang w:val="en-GB" w:eastAsia="en-GB"/>
        </w:rPr>
        <w:t xml:space="preserve"> </w:t>
      </w:r>
      <w:proofErr w:type="spellStart"/>
      <w:r w:rsidRPr="00B0275A">
        <w:rPr>
          <w:rFonts w:eastAsia="Times New Roman" w:cs="Calibri"/>
          <w:lang w:val="en-GB" w:eastAsia="en-GB"/>
        </w:rPr>
        <w:t>dio</w:t>
      </w:r>
      <w:proofErr w:type="spellEnd"/>
      <w:r w:rsidRPr="00B0275A">
        <w:rPr>
          <w:rFonts w:eastAsia="Times New Roman" w:cs="Calibri"/>
          <w:lang w:val="en-GB" w:eastAsia="en-GB"/>
        </w:rPr>
        <w:t xml:space="preserve"> </w:t>
      </w:r>
      <w:proofErr w:type="spellStart"/>
      <w:r w:rsidRPr="00B0275A">
        <w:rPr>
          <w:rFonts w:eastAsia="Times New Roman" w:cs="Calibri"/>
          <w:lang w:val="en-GB" w:eastAsia="en-GB"/>
        </w:rPr>
        <w:t>ove</w:t>
      </w:r>
      <w:proofErr w:type="spellEnd"/>
      <w:r w:rsidRPr="00B0275A">
        <w:rPr>
          <w:rFonts w:eastAsia="Times New Roman" w:cs="Calibri"/>
          <w:lang w:val="en-GB" w:eastAsia="en-GB"/>
        </w:rPr>
        <w:t xml:space="preserve"> </w:t>
      </w:r>
      <w:proofErr w:type="spellStart"/>
      <w:r w:rsidRPr="00B0275A">
        <w:rPr>
          <w:rFonts w:eastAsia="Times New Roman" w:cs="Calibri"/>
          <w:lang w:val="en-GB" w:eastAsia="en-GB"/>
        </w:rPr>
        <w:t>Odluke</w:t>
      </w:r>
      <w:proofErr w:type="spellEnd"/>
      <w:r w:rsidRPr="00B0275A">
        <w:rPr>
          <w:rFonts w:eastAsia="Times New Roman" w:cs="Calibri"/>
          <w:lang w:val="en-GB" w:eastAsia="en-GB"/>
        </w:rPr>
        <w:t>.</w:t>
      </w:r>
    </w:p>
    <w:p w14:paraId="60528F87" w14:textId="63E1B795" w:rsidR="00F7456F" w:rsidRPr="00920027" w:rsidRDefault="00F7456F" w:rsidP="00F7456F">
      <w:pPr>
        <w:tabs>
          <w:tab w:val="left" w:pos="9026"/>
        </w:tabs>
        <w:spacing w:after="0" w:line="276" w:lineRule="auto"/>
        <w:ind w:right="-46"/>
        <w:jc w:val="both"/>
        <w:rPr>
          <w:rFonts w:eastAsia="Times New Roman" w:cs="Calibri"/>
          <w:b/>
          <w:bCs/>
          <w:lang w:val="en-GB" w:eastAsia="en-GB"/>
        </w:rPr>
      </w:pPr>
      <w:r w:rsidRPr="00920027">
        <w:rPr>
          <w:rFonts w:eastAsia="Times New Roman" w:cs="Calibri"/>
          <w:b/>
          <w:bCs/>
          <w:lang w:val="en-GB" w:eastAsia="en-GB"/>
        </w:rPr>
        <w:t>ODLUKA</w:t>
      </w:r>
    </w:p>
    <w:p w14:paraId="4B56A89B" w14:textId="77777777" w:rsidR="00F7456F" w:rsidRDefault="00F7456F" w:rsidP="00F7456F">
      <w:pPr>
        <w:spacing w:after="0" w:line="276" w:lineRule="auto"/>
        <w:ind w:hanging="2"/>
        <w:jc w:val="both"/>
        <w:rPr>
          <w:rFonts w:cs="Calibri"/>
          <w:bCs/>
        </w:rPr>
      </w:pPr>
      <w:r w:rsidRPr="002B6A75">
        <w:rPr>
          <w:b/>
          <w:bCs/>
        </w:rPr>
        <w:t>Ad.2</w:t>
      </w:r>
      <w:r>
        <w:t xml:space="preserve">. </w:t>
      </w:r>
      <w:r>
        <w:rPr>
          <w:rFonts w:cs="Calibri"/>
          <w:bCs/>
        </w:rPr>
        <w:t xml:space="preserve">o pokretanju postupaka nabave radi ishođenja daljnje prethodne suglasnosti Osnivača temeljem čl. 11. i 12. Pravilnika o provođenju postupka jednostavne nabave Hrvatskog prirodoslovnog muzeja i Statuta Hrvatskog prirodoslovnog muzeja, a za zasebne predmete nabave: </w:t>
      </w:r>
    </w:p>
    <w:p w14:paraId="568F2CA1" w14:textId="77777777" w:rsidR="00F7456F" w:rsidRPr="00CC6BA9" w:rsidRDefault="00F7456F" w:rsidP="00F7456F">
      <w:pPr>
        <w:pStyle w:val="Odlomakpopisa"/>
        <w:numPr>
          <w:ilvl w:val="0"/>
          <w:numId w:val="3"/>
        </w:numPr>
        <w:spacing w:after="0" w:line="276" w:lineRule="auto"/>
        <w:ind w:left="426"/>
        <w:jc w:val="both"/>
        <w:rPr>
          <w:rFonts w:eastAsia="Times New Roman" w:cs="Calibri"/>
          <w:i/>
          <w:iCs/>
          <w:lang w:val="en-GB" w:eastAsia="en-GB"/>
        </w:rPr>
      </w:pPr>
      <w:proofErr w:type="spellStart"/>
      <w:r w:rsidRPr="00CC6BA9">
        <w:rPr>
          <w:rFonts w:eastAsia="Times New Roman" w:cs="Calibri"/>
          <w:i/>
          <w:iCs/>
          <w:lang w:val="en-GB" w:eastAsia="en-GB"/>
        </w:rPr>
        <w:t>Poziv</w:t>
      </w:r>
      <w:proofErr w:type="spellEnd"/>
      <w:r w:rsidRPr="00CC6BA9">
        <w:rPr>
          <w:rFonts w:eastAsia="Times New Roman" w:cs="Calibri"/>
          <w:i/>
          <w:iCs/>
          <w:lang w:val="en-GB" w:eastAsia="en-GB"/>
        </w:rPr>
        <w:t xml:space="preserve"> za </w:t>
      </w:r>
      <w:proofErr w:type="spellStart"/>
      <w:r w:rsidRPr="00CC6BA9">
        <w:rPr>
          <w:rFonts w:eastAsia="Times New Roman" w:cs="Calibri"/>
          <w:i/>
          <w:iCs/>
          <w:lang w:val="en-GB" w:eastAsia="en-GB"/>
        </w:rPr>
        <w:t>dostavu</w:t>
      </w:r>
      <w:proofErr w:type="spellEnd"/>
      <w:r w:rsidRPr="00CC6BA9">
        <w:rPr>
          <w:rFonts w:eastAsia="Times New Roman" w:cs="Calibri"/>
          <w:i/>
          <w:iCs/>
          <w:lang w:val="en-GB" w:eastAsia="en-GB"/>
        </w:rPr>
        <w:t xml:space="preserve"> </w:t>
      </w:r>
      <w:proofErr w:type="spellStart"/>
      <w:r w:rsidRPr="00CC6BA9">
        <w:rPr>
          <w:rFonts w:eastAsia="Times New Roman" w:cs="Calibri"/>
          <w:i/>
          <w:iCs/>
          <w:lang w:val="en-GB" w:eastAsia="en-GB"/>
        </w:rPr>
        <w:t>ponuda</w:t>
      </w:r>
      <w:proofErr w:type="spellEnd"/>
      <w:r w:rsidRPr="00CC6BA9">
        <w:rPr>
          <w:rFonts w:eastAsia="Times New Roman" w:cs="Calibri"/>
          <w:i/>
          <w:iCs/>
          <w:lang w:val="en-GB" w:eastAsia="en-GB"/>
        </w:rPr>
        <w:t xml:space="preserve"> za </w:t>
      </w:r>
      <w:proofErr w:type="spellStart"/>
      <w:r w:rsidRPr="00CC6BA9">
        <w:rPr>
          <w:rFonts w:eastAsia="Times New Roman" w:cs="Calibri"/>
          <w:i/>
          <w:iCs/>
          <w:lang w:val="en-GB" w:eastAsia="en-GB"/>
        </w:rPr>
        <w:t>telefonsku</w:t>
      </w:r>
      <w:proofErr w:type="spellEnd"/>
      <w:r w:rsidRPr="00CC6BA9">
        <w:rPr>
          <w:rFonts w:eastAsia="Times New Roman" w:cs="Calibri"/>
          <w:i/>
          <w:iCs/>
          <w:lang w:val="en-GB" w:eastAsia="en-GB"/>
        </w:rPr>
        <w:t xml:space="preserve"> </w:t>
      </w:r>
      <w:proofErr w:type="spellStart"/>
      <w:r w:rsidRPr="00CC6BA9">
        <w:rPr>
          <w:rFonts w:eastAsia="Times New Roman" w:cs="Calibri"/>
          <w:i/>
          <w:iCs/>
          <w:lang w:val="en-GB" w:eastAsia="en-GB"/>
        </w:rPr>
        <w:t>opremu</w:t>
      </w:r>
      <w:proofErr w:type="spellEnd"/>
      <w:r w:rsidRPr="00CC6BA9">
        <w:rPr>
          <w:rFonts w:eastAsia="Times New Roman" w:cs="Calibri"/>
          <w:i/>
          <w:iCs/>
          <w:lang w:val="en-GB" w:eastAsia="en-GB"/>
        </w:rPr>
        <w:t> </w:t>
      </w:r>
    </w:p>
    <w:p w14:paraId="4DB01306" w14:textId="77777777" w:rsidR="00F7456F" w:rsidRDefault="00F7456F" w:rsidP="00F7456F">
      <w:pPr>
        <w:spacing w:after="0" w:line="276" w:lineRule="auto"/>
        <w:jc w:val="both"/>
        <w:rPr>
          <w:rFonts w:eastAsia="Times New Roman" w:cs="Calibri"/>
          <w:lang w:val="en-GB" w:eastAsia="en-GB"/>
        </w:rPr>
      </w:pPr>
      <w:proofErr w:type="spellStart"/>
      <w:r>
        <w:rPr>
          <w:rFonts w:eastAsia="Times New Roman" w:cs="Calibri"/>
          <w:lang w:val="en-GB" w:eastAsia="en-GB"/>
        </w:rPr>
        <w:t>koja</w:t>
      </w:r>
      <w:proofErr w:type="spellEnd"/>
      <w:r>
        <w:rPr>
          <w:rFonts w:eastAsia="Times New Roman" w:cs="Calibri"/>
          <w:lang w:val="en-GB" w:eastAsia="en-GB"/>
        </w:rPr>
        <w:t xml:space="preserve"> </w:t>
      </w:r>
      <w:proofErr w:type="spellStart"/>
      <w:r>
        <w:rPr>
          <w:rFonts w:eastAsia="Times New Roman" w:cs="Calibri"/>
          <w:lang w:val="en-GB" w:eastAsia="en-GB"/>
        </w:rPr>
        <w:t>uključuje</w:t>
      </w:r>
      <w:proofErr w:type="spellEnd"/>
      <w:r>
        <w:rPr>
          <w:rFonts w:eastAsia="Times New Roman" w:cs="Calibri"/>
          <w:lang w:val="en-GB" w:eastAsia="en-GB"/>
        </w:rPr>
        <w:t xml:space="preserve"> </w:t>
      </w:r>
      <w:proofErr w:type="spellStart"/>
      <w:r>
        <w:rPr>
          <w:rFonts w:eastAsia="Times New Roman" w:cs="Calibri"/>
          <w:lang w:val="en-GB" w:eastAsia="en-GB"/>
        </w:rPr>
        <w:t>telefonsku</w:t>
      </w:r>
      <w:proofErr w:type="spellEnd"/>
      <w:r>
        <w:rPr>
          <w:rFonts w:eastAsia="Times New Roman" w:cs="Calibri"/>
          <w:lang w:val="en-GB" w:eastAsia="en-GB"/>
        </w:rPr>
        <w:t xml:space="preserve"> </w:t>
      </w:r>
      <w:proofErr w:type="spellStart"/>
      <w:r>
        <w:rPr>
          <w:rFonts w:eastAsia="Times New Roman" w:cs="Calibri"/>
          <w:lang w:val="en-GB" w:eastAsia="en-GB"/>
        </w:rPr>
        <w:t>opremu</w:t>
      </w:r>
      <w:proofErr w:type="spellEnd"/>
      <w:r>
        <w:rPr>
          <w:rFonts w:eastAsia="Times New Roman" w:cs="Calibri"/>
          <w:lang w:val="en-GB" w:eastAsia="en-GB"/>
        </w:rPr>
        <w:t xml:space="preserve"> (</w:t>
      </w:r>
      <w:proofErr w:type="spellStart"/>
      <w:r>
        <w:rPr>
          <w:rFonts w:eastAsia="Times New Roman" w:cs="Calibri"/>
          <w:lang w:val="en-GB" w:eastAsia="en-GB"/>
        </w:rPr>
        <w:t>centralu</w:t>
      </w:r>
      <w:proofErr w:type="spellEnd"/>
      <w:r>
        <w:rPr>
          <w:rFonts w:eastAsia="Times New Roman" w:cs="Calibri"/>
          <w:lang w:val="en-GB" w:eastAsia="en-GB"/>
        </w:rPr>
        <w:t xml:space="preserve"> </w:t>
      </w:r>
      <w:proofErr w:type="spellStart"/>
      <w:r>
        <w:rPr>
          <w:rFonts w:eastAsia="Times New Roman" w:cs="Calibri"/>
          <w:lang w:val="en-GB" w:eastAsia="en-GB"/>
        </w:rPr>
        <w:t>i</w:t>
      </w:r>
      <w:proofErr w:type="spellEnd"/>
      <w:r>
        <w:rPr>
          <w:rFonts w:eastAsia="Times New Roman" w:cs="Calibri"/>
          <w:lang w:val="en-GB" w:eastAsia="en-GB"/>
        </w:rPr>
        <w:t xml:space="preserve"> </w:t>
      </w:r>
      <w:proofErr w:type="spellStart"/>
      <w:r>
        <w:rPr>
          <w:rFonts w:eastAsia="Times New Roman" w:cs="Calibri"/>
          <w:lang w:val="en-GB" w:eastAsia="en-GB"/>
        </w:rPr>
        <w:t>telefonske</w:t>
      </w:r>
      <w:proofErr w:type="spellEnd"/>
      <w:r>
        <w:rPr>
          <w:rFonts w:eastAsia="Times New Roman" w:cs="Calibri"/>
          <w:lang w:val="en-GB" w:eastAsia="en-GB"/>
        </w:rPr>
        <w:t xml:space="preserve"> </w:t>
      </w:r>
      <w:proofErr w:type="spellStart"/>
      <w:r>
        <w:rPr>
          <w:rFonts w:eastAsia="Times New Roman" w:cs="Calibri"/>
          <w:lang w:val="en-GB" w:eastAsia="en-GB"/>
        </w:rPr>
        <w:t>uređaje</w:t>
      </w:r>
      <w:proofErr w:type="spellEnd"/>
      <w:r>
        <w:rPr>
          <w:rFonts w:eastAsia="Times New Roman" w:cs="Calibri"/>
          <w:lang w:val="en-GB" w:eastAsia="en-GB"/>
        </w:rPr>
        <w:t xml:space="preserve">) - </w:t>
      </w:r>
      <w:proofErr w:type="spellStart"/>
      <w:r>
        <w:rPr>
          <w:rFonts w:eastAsia="Times New Roman" w:cs="Calibri"/>
          <w:lang w:val="en-GB" w:eastAsia="en-GB"/>
        </w:rPr>
        <w:t>procijenjena</w:t>
      </w:r>
      <w:proofErr w:type="spellEnd"/>
      <w:r>
        <w:rPr>
          <w:rFonts w:eastAsia="Times New Roman" w:cs="Calibri"/>
          <w:lang w:val="en-GB" w:eastAsia="en-GB"/>
        </w:rPr>
        <w:t xml:space="preserve"> </w:t>
      </w:r>
      <w:proofErr w:type="spellStart"/>
      <w:r>
        <w:rPr>
          <w:rFonts w:eastAsia="Times New Roman" w:cs="Calibri"/>
          <w:lang w:val="en-GB" w:eastAsia="en-GB"/>
        </w:rPr>
        <w:t>vrijednost</w:t>
      </w:r>
      <w:proofErr w:type="spellEnd"/>
      <w:r>
        <w:rPr>
          <w:rFonts w:eastAsia="Times New Roman" w:cs="Calibri"/>
          <w:lang w:val="en-GB" w:eastAsia="en-GB"/>
        </w:rPr>
        <w:t>:</w:t>
      </w:r>
    </w:p>
    <w:p w14:paraId="76D6B4A7" w14:textId="77777777" w:rsidR="00F7456F" w:rsidRDefault="00F7456F" w:rsidP="00F7456F">
      <w:pPr>
        <w:spacing w:after="0" w:line="276" w:lineRule="auto"/>
        <w:jc w:val="both"/>
        <w:rPr>
          <w:rFonts w:eastAsia="Times New Roman" w:cs="Calibri"/>
          <w:lang w:val="en-GB" w:eastAsia="en-GB"/>
        </w:rPr>
      </w:pPr>
      <w:r>
        <w:rPr>
          <w:rFonts w:eastAsia="Times New Roman" w:cs="Calibri"/>
          <w:lang w:val="en-GB" w:eastAsia="en-GB"/>
        </w:rPr>
        <w:t xml:space="preserve">26.400,00 </w:t>
      </w:r>
      <w:proofErr w:type="spellStart"/>
      <w:r>
        <w:rPr>
          <w:rFonts w:eastAsia="Times New Roman" w:cs="Calibri"/>
          <w:lang w:val="en-GB" w:eastAsia="en-GB"/>
        </w:rPr>
        <w:t>eura</w:t>
      </w:r>
      <w:proofErr w:type="spellEnd"/>
      <w:r>
        <w:rPr>
          <w:rFonts w:eastAsia="Times New Roman" w:cs="Calibri"/>
          <w:lang w:val="en-GB" w:eastAsia="en-GB"/>
        </w:rPr>
        <w:t xml:space="preserve"> bez PDV-a </w:t>
      </w:r>
    </w:p>
    <w:p w14:paraId="25DD64F4" w14:textId="77777777" w:rsidR="00F7456F" w:rsidRDefault="00F7456F" w:rsidP="00F7456F">
      <w:pPr>
        <w:spacing w:after="0" w:line="276" w:lineRule="auto"/>
        <w:jc w:val="both"/>
        <w:rPr>
          <w:rFonts w:eastAsia="Times New Roman" w:cs="Calibri"/>
          <w:lang w:val="en-GB" w:eastAsia="en-GB"/>
        </w:rPr>
      </w:pPr>
      <w:r>
        <w:rPr>
          <w:rFonts w:eastAsia="Times New Roman" w:cs="Calibri"/>
          <w:lang w:val="en-GB" w:eastAsia="en-GB"/>
        </w:rPr>
        <w:t xml:space="preserve">2. </w:t>
      </w:r>
      <w:proofErr w:type="spellStart"/>
      <w:r w:rsidRPr="00CC6BA9">
        <w:rPr>
          <w:rFonts w:eastAsia="Times New Roman" w:cs="Calibri"/>
          <w:i/>
          <w:iCs/>
          <w:lang w:val="en-GB" w:eastAsia="en-GB"/>
        </w:rPr>
        <w:t>Poziv</w:t>
      </w:r>
      <w:proofErr w:type="spellEnd"/>
      <w:r w:rsidRPr="00CC6BA9">
        <w:rPr>
          <w:rFonts w:eastAsia="Times New Roman" w:cs="Calibri"/>
          <w:i/>
          <w:iCs/>
          <w:lang w:val="en-GB" w:eastAsia="en-GB"/>
        </w:rPr>
        <w:t xml:space="preserve"> za </w:t>
      </w:r>
      <w:proofErr w:type="spellStart"/>
      <w:r w:rsidRPr="00CC6BA9">
        <w:rPr>
          <w:rFonts w:eastAsia="Times New Roman" w:cs="Calibri"/>
          <w:i/>
          <w:iCs/>
          <w:lang w:val="en-GB" w:eastAsia="en-GB"/>
        </w:rPr>
        <w:t>dostavu</w:t>
      </w:r>
      <w:proofErr w:type="spellEnd"/>
      <w:r w:rsidRPr="00CC6BA9">
        <w:rPr>
          <w:rFonts w:eastAsia="Times New Roman" w:cs="Calibri"/>
          <w:i/>
          <w:iCs/>
          <w:lang w:val="en-GB" w:eastAsia="en-GB"/>
        </w:rPr>
        <w:t xml:space="preserve"> </w:t>
      </w:r>
      <w:proofErr w:type="spellStart"/>
      <w:r w:rsidRPr="00CC6BA9">
        <w:rPr>
          <w:rFonts w:eastAsia="Times New Roman" w:cs="Calibri"/>
          <w:i/>
          <w:iCs/>
          <w:lang w:val="en-GB" w:eastAsia="en-GB"/>
        </w:rPr>
        <w:t>ponuda</w:t>
      </w:r>
      <w:proofErr w:type="spellEnd"/>
      <w:r w:rsidRPr="00CC6BA9">
        <w:rPr>
          <w:rFonts w:eastAsia="Times New Roman" w:cs="Calibri"/>
          <w:i/>
          <w:iCs/>
          <w:lang w:val="en-GB" w:eastAsia="en-GB"/>
        </w:rPr>
        <w:t xml:space="preserve"> za </w:t>
      </w:r>
      <w:proofErr w:type="spellStart"/>
      <w:r w:rsidRPr="00CC6BA9">
        <w:rPr>
          <w:rFonts w:eastAsia="Times New Roman" w:cs="Calibri"/>
          <w:i/>
          <w:iCs/>
          <w:lang w:val="en-GB" w:eastAsia="en-GB"/>
        </w:rPr>
        <w:t>mrežnu</w:t>
      </w:r>
      <w:proofErr w:type="spellEnd"/>
      <w:r w:rsidRPr="00CC6BA9">
        <w:rPr>
          <w:rFonts w:eastAsia="Times New Roman" w:cs="Calibri"/>
          <w:i/>
          <w:iCs/>
          <w:lang w:val="en-GB" w:eastAsia="en-GB"/>
        </w:rPr>
        <w:t xml:space="preserve"> </w:t>
      </w:r>
      <w:proofErr w:type="spellStart"/>
      <w:r w:rsidRPr="00CC6BA9">
        <w:rPr>
          <w:rFonts w:eastAsia="Times New Roman" w:cs="Calibri"/>
          <w:i/>
          <w:iCs/>
          <w:lang w:val="en-GB" w:eastAsia="en-GB"/>
        </w:rPr>
        <w:t>okosnicu</w:t>
      </w:r>
      <w:proofErr w:type="spellEnd"/>
      <w:r>
        <w:rPr>
          <w:rFonts w:eastAsia="Times New Roman" w:cs="Calibri"/>
          <w:lang w:val="en-GB" w:eastAsia="en-GB"/>
        </w:rPr>
        <w:t> </w:t>
      </w:r>
    </w:p>
    <w:p w14:paraId="3976A8E7" w14:textId="77777777" w:rsidR="00F7456F" w:rsidRDefault="00F7456F" w:rsidP="00F7456F">
      <w:pPr>
        <w:spacing w:after="0" w:line="276" w:lineRule="auto"/>
        <w:jc w:val="both"/>
        <w:rPr>
          <w:rFonts w:eastAsia="Times New Roman" w:cs="Calibri"/>
          <w:lang w:val="en-GB" w:eastAsia="en-GB"/>
        </w:rPr>
      </w:pPr>
      <w:proofErr w:type="spellStart"/>
      <w:r>
        <w:rPr>
          <w:rFonts w:eastAsia="Times New Roman" w:cs="Calibri"/>
          <w:lang w:val="en-GB" w:eastAsia="en-GB"/>
        </w:rPr>
        <w:t>koja</w:t>
      </w:r>
      <w:proofErr w:type="spellEnd"/>
      <w:r>
        <w:rPr>
          <w:rFonts w:eastAsia="Times New Roman" w:cs="Calibri"/>
          <w:lang w:val="en-GB" w:eastAsia="en-GB"/>
        </w:rPr>
        <w:t xml:space="preserve"> </w:t>
      </w:r>
      <w:proofErr w:type="spellStart"/>
      <w:r>
        <w:rPr>
          <w:rFonts w:eastAsia="Times New Roman" w:cs="Calibri"/>
          <w:lang w:val="en-GB" w:eastAsia="en-GB"/>
        </w:rPr>
        <w:t>uključuje</w:t>
      </w:r>
      <w:proofErr w:type="spellEnd"/>
      <w:r>
        <w:rPr>
          <w:rFonts w:eastAsia="Times New Roman" w:cs="Calibri"/>
          <w:lang w:val="en-GB" w:eastAsia="en-GB"/>
        </w:rPr>
        <w:t xml:space="preserve"> </w:t>
      </w:r>
      <w:proofErr w:type="spellStart"/>
      <w:r>
        <w:rPr>
          <w:rFonts w:eastAsia="Times New Roman" w:cs="Calibri"/>
          <w:lang w:val="en-GB" w:eastAsia="en-GB"/>
        </w:rPr>
        <w:t>mrežnu</w:t>
      </w:r>
      <w:proofErr w:type="spellEnd"/>
      <w:r>
        <w:rPr>
          <w:rFonts w:eastAsia="Times New Roman" w:cs="Calibri"/>
          <w:lang w:val="en-GB" w:eastAsia="en-GB"/>
        </w:rPr>
        <w:t xml:space="preserve"> </w:t>
      </w:r>
      <w:proofErr w:type="spellStart"/>
      <w:r>
        <w:rPr>
          <w:rFonts w:eastAsia="Times New Roman" w:cs="Calibri"/>
          <w:lang w:val="en-GB" w:eastAsia="en-GB"/>
        </w:rPr>
        <w:t>opremu</w:t>
      </w:r>
      <w:proofErr w:type="spellEnd"/>
      <w:r>
        <w:rPr>
          <w:rFonts w:eastAsia="Times New Roman" w:cs="Calibri"/>
          <w:lang w:val="en-GB" w:eastAsia="en-GB"/>
        </w:rPr>
        <w:t xml:space="preserve"> </w:t>
      </w:r>
      <w:proofErr w:type="spellStart"/>
      <w:r>
        <w:rPr>
          <w:rFonts w:eastAsia="Times New Roman" w:cs="Calibri"/>
          <w:lang w:val="en-GB" w:eastAsia="en-GB"/>
        </w:rPr>
        <w:t>odnosno</w:t>
      </w:r>
      <w:proofErr w:type="spellEnd"/>
      <w:r>
        <w:rPr>
          <w:rFonts w:eastAsia="Times New Roman" w:cs="Calibri"/>
          <w:lang w:val="en-GB" w:eastAsia="en-GB"/>
        </w:rPr>
        <w:t xml:space="preserve"> </w:t>
      </w:r>
      <w:proofErr w:type="spellStart"/>
      <w:proofErr w:type="gramStart"/>
      <w:r>
        <w:rPr>
          <w:rFonts w:eastAsia="Times New Roman" w:cs="Calibri"/>
          <w:lang w:val="en-GB" w:eastAsia="en-GB"/>
        </w:rPr>
        <w:t>okosnicu</w:t>
      </w:r>
      <w:proofErr w:type="spellEnd"/>
      <w:r>
        <w:rPr>
          <w:rFonts w:eastAsia="Times New Roman" w:cs="Calibri"/>
          <w:lang w:val="en-GB" w:eastAsia="en-GB"/>
        </w:rPr>
        <w:t xml:space="preserve">  -</w:t>
      </w:r>
      <w:proofErr w:type="gramEnd"/>
      <w:r>
        <w:rPr>
          <w:rFonts w:eastAsia="Times New Roman" w:cs="Calibri"/>
          <w:lang w:val="en-GB" w:eastAsia="en-GB"/>
        </w:rPr>
        <w:t xml:space="preserve"> </w:t>
      </w:r>
      <w:proofErr w:type="spellStart"/>
      <w:r>
        <w:rPr>
          <w:rFonts w:eastAsia="Times New Roman" w:cs="Calibri"/>
          <w:lang w:val="en-GB" w:eastAsia="en-GB"/>
        </w:rPr>
        <w:t>procijenjena</w:t>
      </w:r>
      <w:proofErr w:type="spellEnd"/>
      <w:r>
        <w:rPr>
          <w:rFonts w:eastAsia="Times New Roman" w:cs="Calibri"/>
          <w:lang w:val="en-GB" w:eastAsia="en-GB"/>
        </w:rPr>
        <w:t xml:space="preserve"> </w:t>
      </w:r>
      <w:proofErr w:type="spellStart"/>
      <w:r>
        <w:rPr>
          <w:rFonts w:eastAsia="Times New Roman" w:cs="Calibri"/>
          <w:lang w:val="en-GB" w:eastAsia="en-GB"/>
        </w:rPr>
        <w:t>vrijednost</w:t>
      </w:r>
      <w:proofErr w:type="spellEnd"/>
      <w:r>
        <w:rPr>
          <w:rFonts w:eastAsia="Times New Roman" w:cs="Calibri"/>
          <w:lang w:val="en-GB" w:eastAsia="en-GB"/>
        </w:rPr>
        <w:t xml:space="preserve">: 19.500,00 </w:t>
      </w:r>
      <w:proofErr w:type="spellStart"/>
      <w:r>
        <w:rPr>
          <w:rFonts w:eastAsia="Times New Roman" w:cs="Calibri"/>
          <w:lang w:val="en-GB" w:eastAsia="en-GB"/>
        </w:rPr>
        <w:t>eura</w:t>
      </w:r>
      <w:proofErr w:type="spellEnd"/>
      <w:r>
        <w:rPr>
          <w:rFonts w:eastAsia="Times New Roman" w:cs="Calibri"/>
          <w:lang w:val="en-GB" w:eastAsia="en-GB"/>
        </w:rPr>
        <w:t xml:space="preserve"> bez PDV-a </w:t>
      </w:r>
    </w:p>
    <w:p w14:paraId="183A6B9B" w14:textId="77777777" w:rsidR="00F7456F" w:rsidRDefault="00F7456F" w:rsidP="00F7456F">
      <w:pPr>
        <w:spacing w:after="0" w:line="276" w:lineRule="auto"/>
        <w:jc w:val="both"/>
        <w:rPr>
          <w:rFonts w:eastAsia="Times New Roman" w:cs="Calibri"/>
          <w:lang w:val="en-GB" w:eastAsia="en-GB"/>
        </w:rPr>
      </w:pPr>
      <w:r>
        <w:rPr>
          <w:rFonts w:eastAsia="Times New Roman" w:cs="Calibri"/>
          <w:lang w:val="en-GB" w:eastAsia="en-GB"/>
        </w:rPr>
        <w:t xml:space="preserve">3. </w:t>
      </w:r>
      <w:proofErr w:type="spellStart"/>
      <w:r w:rsidRPr="00CC6BA9">
        <w:rPr>
          <w:rFonts w:eastAsia="Times New Roman" w:cs="Calibri"/>
          <w:i/>
          <w:iCs/>
          <w:lang w:val="en-GB" w:eastAsia="en-GB"/>
        </w:rPr>
        <w:t>Poziv</w:t>
      </w:r>
      <w:proofErr w:type="spellEnd"/>
      <w:r w:rsidRPr="00CC6BA9">
        <w:rPr>
          <w:rFonts w:eastAsia="Times New Roman" w:cs="Calibri"/>
          <w:i/>
          <w:iCs/>
          <w:lang w:val="en-GB" w:eastAsia="en-GB"/>
        </w:rPr>
        <w:t xml:space="preserve"> za </w:t>
      </w:r>
      <w:proofErr w:type="spellStart"/>
      <w:r w:rsidRPr="00CC6BA9">
        <w:rPr>
          <w:rFonts w:eastAsia="Times New Roman" w:cs="Calibri"/>
          <w:i/>
          <w:iCs/>
          <w:lang w:val="en-GB" w:eastAsia="en-GB"/>
        </w:rPr>
        <w:t>dostavu</w:t>
      </w:r>
      <w:proofErr w:type="spellEnd"/>
      <w:r w:rsidRPr="00CC6BA9">
        <w:rPr>
          <w:rFonts w:eastAsia="Times New Roman" w:cs="Calibri"/>
          <w:i/>
          <w:iCs/>
          <w:lang w:val="en-GB" w:eastAsia="en-GB"/>
        </w:rPr>
        <w:t xml:space="preserve"> </w:t>
      </w:r>
      <w:proofErr w:type="spellStart"/>
      <w:r w:rsidRPr="00CC6BA9">
        <w:rPr>
          <w:rFonts w:eastAsia="Times New Roman" w:cs="Calibri"/>
          <w:i/>
          <w:iCs/>
          <w:lang w:val="en-GB" w:eastAsia="en-GB"/>
        </w:rPr>
        <w:t>ponuda</w:t>
      </w:r>
      <w:proofErr w:type="spellEnd"/>
      <w:r w:rsidRPr="00CC6BA9">
        <w:rPr>
          <w:rFonts w:eastAsia="Times New Roman" w:cs="Calibri"/>
          <w:i/>
          <w:iCs/>
          <w:lang w:val="en-GB" w:eastAsia="en-GB"/>
        </w:rPr>
        <w:t xml:space="preserve"> za </w:t>
      </w:r>
      <w:proofErr w:type="spellStart"/>
      <w:r w:rsidRPr="00CC6BA9">
        <w:rPr>
          <w:rFonts w:eastAsia="Times New Roman" w:cs="Calibri"/>
          <w:i/>
          <w:iCs/>
          <w:lang w:val="en-GB" w:eastAsia="en-GB"/>
        </w:rPr>
        <w:t>bežičnu</w:t>
      </w:r>
      <w:proofErr w:type="spellEnd"/>
      <w:r w:rsidRPr="00CC6BA9">
        <w:rPr>
          <w:rFonts w:eastAsia="Times New Roman" w:cs="Calibri"/>
          <w:i/>
          <w:iCs/>
          <w:lang w:val="en-GB" w:eastAsia="en-GB"/>
        </w:rPr>
        <w:t xml:space="preserve"> </w:t>
      </w:r>
      <w:proofErr w:type="spellStart"/>
      <w:r w:rsidRPr="00CC6BA9">
        <w:rPr>
          <w:rFonts w:eastAsia="Times New Roman" w:cs="Calibri"/>
          <w:i/>
          <w:iCs/>
          <w:lang w:val="en-GB" w:eastAsia="en-GB"/>
        </w:rPr>
        <w:t>mrežnu</w:t>
      </w:r>
      <w:proofErr w:type="spellEnd"/>
      <w:r w:rsidRPr="00CC6BA9">
        <w:rPr>
          <w:rFonts w:eastAsia="Times New Roman" w:cs="Calibri"/>
          <w:i/>
          <w:iCs/>
          <w:lang w:val="en-GB" w:eastAsia="en-GB"/>
        </w:rPr>
        <w:t xml:space="preserve"> </w:t>
      </w:r>
      <w:proofErr w:type="spellStart"/>
      <w:r w:rsidRPr="00CC6BA9">
        <w:rPr>
          <w:rFonts w:eastAsia="Times New Roman" w:cs="Calibri"/>
          <w:i/>
          <w:iCs/>
          <w:lang w:val="en-GB" w:eastAsia="en-GB"/>
        </w:rPr>
        <w:t>opremu</w:t>
      </w:r>
      <w:proofErr w:type="spellEnd"/>
      <w:r>
        <w:rPr>
          <w:rFonts w:eastAsia="Times New Roman" w:cs="Calibri"/>
          <w:lang w:val="en-GB" w:eastAsia="en-GB"/>
        </w:rPr>
        <w:t> </w:t>
      </w:r>
    </w:p>
    <w:p w14:paraId="47D5D19B" w14:textId="2FEF8E58" w:rsidR="00F7456F" w:rsidRDefault="00F7456F" w:rsidP="00F7456F">
      <w:pPr>
        <w:spacing w:after="0" w:line="276" w:lineRule="auto"/>
        <w:jc w:val="both"/>
        <w:rPr>
          <w:rFonts w:eastAsia="Times New Roman" w:cs="Calibri"/>
          <w:lang w:val="en-GB" w:eastAsia="en-GB"/>
        </w:rPr>
      </w:pPr>
      <w:proofErr w:type="spellStart"/>
      <w:r>
        <w:rPr>
          <w:rFonts w:eastAsia="Times New Roman" w:cs="Calibri"/>
          <w:lang w:val="en-GB" w:eastAsia="en-GB"/>
        </w:rPr>
        <w:t>koja</w:t>
      </w:r>
      <w:proofErr w:type="spellEnd"/>
      <w:r>
        <w:rPr>
          <w:rFonts w:eastAsia="Times New Roman" w:cs="Calibri"/>
          <w:lang w:val="en-GB" w:eastAsia="en-GB"/>
        </w:rPr>
        <w:t xml:space="preserve"> </w:t>
      </w:r>
      <w:proofErr w:type="spellStart"/>
      <w:r>
        <w:rPr>
          <w:rFonts w:eastAsia="Times New Roman" w:cs="Calibri"/>
          <w:lang w:val="en-GB" w:eastAsia="en-GB"/>
        </w:rPr>
        <w:t>uključuje</w:t>
      </w:r>
      <w:proofErr w:type="spellEnd"/>
      <w:r>
        <w:rPr>
          <w:rFonts w:eastAsia="Times New Roman" w:cs="Calibri"/>
          <w:lang w:val="en-GB" w:eastAsia="en-GB"/>
        </w:rPr>
        <w:t xml:space="preserve"> </w:t>
      </w:r>
      <w:proofErr w:type="spellStart"/>
      <w:r>
        <w:rPr>
          <w:rFonts w:eastAsia="Times New Roman" w:cs="Calibri"/>
          <w:lang w:val="en-GB" w:eastAsia="en-GB"/>
        </w:rPr>
        <w:t>bežičnu</w:t>
      </w:r>
      <w:proofErr w:type="spellEnd"/>
      <w:r>
        <w:rPr>
          <w:rFonts w:eastAsia="Times New Roman" w:cs="Calibri"/>
          <w:lang w:val="en-GB" w:eastAsia="en-GB"/>
        </w:rPr>
        <w:t xml:space="preserve"> </w:t>
      </w:r>
      <w:proofErr w:type="spellStart"/>
      <w:r>
        <w:rPr>
          <w:rFonts w:eastAsia="Times New Roman" w:cs="Calibri"/>
          <w:lang w:val="en-GB" w:eastAsia="en-GB"/>
        </w:rPr>
        <w:t>mrežnu</w:t>
      </w:r>
      <w:proofErr w:type="spellEnd"/>
      <w:r>
        <w:rPr>
          <w:rFonts w:eastAsia="Times New Roman" w:cs="Calibri"/>
          <w:lang w:val="en-GB" w:eastAsia="en-GB"/>
        </w:rPr>
        <w:t xml:space="preserve"> </w:t>
      </w:r>
      <w:proofErr w:type="spellStart"/>
      <w:r>
        <w:rPr>
          <w:rFonts w:eastAsia="Times New Roman" w:cs="Calibri"/>
          <w:lang w:val="en-GB" w:eastAsia="en-GB"/>
        </w:rPr>
        <w:t>opremu</w:t>
      </w:r>
      <w:proofErr w:type="spellEnd"/>
      <w:r>
        <w:rPr>
          <w:rFonts w:eastAsia="Times New Roman" w:cs="Calibri"/>
          <w:lang w:val="en-GB" w:eastAsia="en-GB"/>
        </w:rPr>
        <w:t xml:space="preserve"> - </w:t>
      </w:r>
      <w:proofErr w:type="spellStart"/>
      <w:r>
        <w:rPr>
          <w:rFonts w:eastAsia="Times New Roman" w:cs="Calibri"/>
          <w:lang w:val="en-GB" w:eastAsia="en-GB"/>
        </w:rPr>
        <w:t>procijenjena</w:t>
      </w:r>
      <w:proofErr w:type="spellEnd"/>
      <w:r>
        <w:rPr>
          <w:rFonts w:eastAsia="Times New Roman" w:cs="Calibri"/>
          <w:lang w:val="en-GB" w:eastAsia="en-GB"/>
        </w:rPr>
        <w:t xml:space="preserve"> </w:t>
      </w:r>
      <w:proofErr w:type="spellStart"/>
      <w:r>
        <w:rPr>
          <w:rFonts w:eastAsia="Times New Roman" w:cs="Calibri"/>
          <w:lang w:val="en-GB" w:eastAsia="en-GB"/>
        </w:rPr>
        <w:t>vrijednost</w:t>
      </w:r>
      <w:proofErr w:type="spellEnd"/>
      <w:r>
        <w:rPr>
          <w:rFonts w:eastAsia="Times New Roman" w:cs="Calibri"/>
          <w:lang w:val="en-GB" w:eastAsia="en-GB"/>
        </w:rPr>
        <w:t xml:space="preserve">: 22.656,00 </w:t>
      </w:r>
      <w:proofErr w:type="spellStart"/>
      <w:r>
        <w:rPr>
          <w:rFonts w:eastAsia="Times New Roman" w:cs="Calibri"/>
          <w:lang w:val="en-GB" w:eastAsia="en-GB"/>
        </w:rPr>
        <w:t>eura</w:t>
      </w:r>
      <w:proofErr w:type="spellEnd"/>
      <w:r>
        <w:rPr>
          <w:rFonts w:eastAsia="Times New Roman" w:cs="Calibri"/>
          <w:lang w:val="en-GB" w:eastAsia="en-GB"/>
        </w:rPr>
        <w:t xml:space="preserve"> bez PDV-a </w:t>
      </w:r>
    </w:p>
    <w:p w14:paraId="70D703D8" w14:textId="77777777" w:rsidR="00F7456F" w:rsidRDefault="00F7456F" w:rsidP="00F7456F">
      <w:pPr>
        <w:spacing w:after="0" w:line="276" w:lineRule="auto"/>
        <w:ind w:hanging="2"/>
        <w:jc w:val="both"/>
        <w:rPr>
          <w:rFonts w:cs="Calibri"/>
          <w:bCs/>
        </w:rPr>
      </w:pPr>
      <w:r>
        <w:rPr>
          <w:rFonts w:cs="Calibri"/>
          <w:bCs/>
        </w:rPr>
        <w:t>Ova Odluka bit će dostavljena Osnivaču radi ishođenja prethodne suglasnosti, a postupke nabave provesti će Hrvatski prirodoslovni muzej, a sve sukladno čl. 11. i 12.  Pravilnika o provođenju postupka jednostavne nabave Hrvatskog prirodoslovnog muzeja.</w:t>
      </w:r>
    </w:p>
    <w:p w14:paraId="03BB5BD3" w14:textId="77777777" w:rsidR="00F7456F" w:rsidRDefault="00F7456F" w:rsidP="00F7456F">
      <w:pPr>
        <w:spacing w:after="0" w:line="276" w:lineRule="auto"/>
        <w:ind w:hanging="2"/>
        <w:jc w:val="both"/>
        <w:rPr>
          <w:rFonts w:cs="Calibri"/>
          <w:bCs/>
        </w:rPr>
      </w:pPr>
    </w:p>
    <w:p w14:paraId="2A857805" w14:textId="72FE7679" w:rsidR="009600DF" w:rsidRPr="009311B0" w:rsidRDefault="009600DF" w:rsidP="009600DF">
      <w:pPr>
        <w:spacing w:after="0"/>
        <w:rPr>
          <w:b/>
          <w:bCs/>
        </w:rPr>
      </w:pPr>
      <w:r w:rsidRPr="009311B0">
        <w:rPr>
          <w:b/>
          <w:bCs/>
        </w:rPr>
        <w:t>ZAKLJUČCI I ODLUKE SA 3</w:t>
      </w:r>
      <w:r>
        <w:rPr>
          <w:b/>
          <w:bCs/>
        </w:rPr>
        <w:t>5</w:t>
      </w:r>
      <w:r w:rsidRPr="009311B0">
        <w:rPr>
          <w:b/>
          <w:bCs/>
        </w:rPr>
        <w:t>. SJEDNICE UPRAVNOG VIJEĆA HRVATSKOG PRIRODOSLOVNOG MUZEJA</w:t>
      </w:r>
    </w:p>
    <w:p w14:paraId="5D5A27FD" w14:textId="67F89664" w:rsidR="009600DF" w:rsidRDefault="009600DF" w:rsidP="009600DF">
      <w:pPr>
        <w:spacing w:after="0"/>
        <w:rPr>
          <w:b/>
          <w:bCs/>
        </w:rPr>
      </w:pPr>
      <w:r w:rsidRPr="009311B0">
        <w:rPr>
          <w:b/>
          <w:bCs/>
        </w:rPr>
        <w:t xml:space="preserve">ODRŽANE DANA </w:t>
      </w:r>
      <w:r w:rsidR="00472FEE" w:rsidRPr="00472FEE">
        <w:rPr>
          <w:rFonts w:cstheme="minorHAnsi"/>
          <w:b/>
          <w:bCs/>
        </w:rPr>
        <w:t>9.5.2024</w:t>
      </w:r>
    </w:p>
    <w:p w14:paraId="553B20BF" w14:textId="131F8CD6" w:rsidR="008D7A09" w:rsidRDefault="00300399" w:rsidP="008D7A09">
      <w:pPr>
        <w:spacing w:after="0"/>
        <w:rPr>
          <w:b/>
          <w:bCs/>
        </w:rPr>
      </w:pPr>
      <w:r w:rsidRPr="00300399">
        <w:rPr>
          <w:b/>
          <w:bCs/>
        </w:rPr>
        <w:t>ODLUKA</w:t>
      </w:r>
    </w:p>
    <w:p w14:paraId="7E6D71C6" w14:textId="2028B183" w:rsidR="00300399" w:rsidRPr="00300399" w:rsidRDefault="00300399" w:rsidP="00300399">
      <w:pPr>
        <w:spacing w:after="0"/>
        <w:jc w:val="both"/>
        <w:rPr>
          <w:rFonts w:cstheme="minorHAnsi"/>
          <w:b/>
          <w:bCs/>
        </w:rPr>
      </w:pPr>
      <w:r w:rsidRPr="002B6A75">
        <w:rPr>
          <w:b/>
          <w:bCs/>
        </w:rPr>
        <w:t>Ad.1</w:t>
      </w:r>
      <w:r w:rsidRPr="00300399">
        <w:t>.</w:t>
      </w:r>
      <w:r>
        <w:rPr>
          <w:rFonts w:cstheme="minorHAnsi"/>
        </w:rPr>
        <w:t>Upravno vijeće Hrvatskog prirodoslovnog muzeja usvaja prijedlog Odluke o izmjenama i dopunama Statuta Hrvatskog prirodoslovnog muzeja.</w:t>
      </w:r>
    </w:p>
    <w:p w14:paraId="63895E10" w14:textId="47B2B995" w:rsidR="00300399" w:rsidRPr="00300399" w:rsidRDefault="00300399" w:rsidP="008D7A09">
      <w:pPr>
        <w:spacing w:after="0"/>
      </w:pPr>
    </w:p>
    <w:p w14:paraId="30A7EE38" w14:textId="77777777" w:rsidR="004B45DD" w:rsidRPr="008D7A09" w:rsidRDefault="004B45DD" w:rsidP="00282A7D">
      <w:pPr>
        <w:spacing w:after="0"/>
      </w:pPr>
    </w:p>
    <w:p w14:paraId="2F9A4221" w14:textId="3C914421" w:rsidR="00714B13" w:rsidRPr="009311B0" w:rsidRDefault="00714B13" w:rsidP="00714B13">
      <w:pPr>
        <w:spacing w:after="0"/>
        <w:rPr>
          <w:b/>
          <w:bCs/>
        </w:rPr>
      </w:pPr>
      <w:r w:rsidRPr="009311B0">
        <w:rPr>
          <w:b/>
          <w:bCs/>
        </w:rPr>
        <w:t>ZAKLJUČCI I ODLUKE SA 3</w:t>
      </w:r>
      <w:r>
        <w:rPr>
          <w:b/>
          <w:bCs/>
        </w:rPr>
        <w:t>6</w:t>
      </w:r>
      <w:r w:rsidRPr="009311B0">
        <w:rPr>
          <w:b/>
          <w:bCs/>
        </w:rPr>
        <w:t>. SJEDNICE UPRAVNOG VIJEĆA HRVATSKOG PRIRODOSLOVNOG MUZEJA</w:t>
      </w:r>
    </w:p>
    <w:p w14:paraId="4BE7A8B8" w14:textId="65541234" w:rsidR="00714B13" w:rsidRDefault="00714B13" w:rsidP="00714B13">
      <w:pPr>
        <w:spacing w:after="0"/>
        <w:rPr>
          <w:rFonts w:cstheme="minorHAnsi"/>
          <w:b/>
          <w:bCs/>
        </w:rPr>
      </w:pPr>
      <w:r w:rsidRPr="009311B0">
        <w:rPr>
          <w:b/>
          <w:bCs/>
        </w:rPr>
        <w:t xml:space="preserve">ODRŽANE DANA </w:t>
      </w:r>
      <w:r w:rsidR="00B05617" w:rsidRPr="00B05617">
        <w:rPr>
          <w:rFonts w:cstheme="minorHAnsi"/>
          <w:b/>
          <w:bCs/>
        </w:rPr>
        <w:t>22.5.2024</w:t>
      </w:r>
      <w:r w:rsidR="00B05617">
        <w:rPr>
          <w:rFonts w:cstheme="minorHAnsi"/>
          <w:b/>
          <w:bCs/>
        </w:rPr>
        <w:t>.</w:t>
      </w:r>
    </w:p>
    <w:p w14:paraId="139107FA" w14:textId="2710A4D4" w:rsidR="00B05617" w:rsidRDefault="0052363E" w:rsidP="00714B13">
      <w:pPr>
        <w:spacing w:after="0"/>
        <w:rPr>
          <w:b/>
          <w:bCs/>
        </w:rPr>
      </w:pPr>
      <w:r>
        <w:rPr>
          <w:b/>
          <w:bCs/>
        </w:rPr>
        <w:t>ZAKLJUČAK</w:t>
      </w:r>
    </w:p>
    <w:p w14:paraId="5B861496" w14:textId="77777777" w:rsidR="0052363E" w:rsidRDefault="0052363E" w:rsidP="0052363E">
      <w:pPr>
        <w:spacing w:after="0" w:line="276" w:lineRule="auto"/>
        <w:jc w:val="both"/>
        <w:rPr>
          <w:rFonts w:cstheme="minorHAnsi"/>
        </w:rPr>
      </w:pPr>
      <w:r w:rsidRPr="002B6A75">
        <w:rPr>
          <w:b/>
          <w:bCs/>
        </w:rPr>
        <w:t>Ad.1</w:t>
      </w:r>
      <w:r>
        <w:t xml:space="preserve">. </w:t>
      </w:r>
      <w:r w:rsidRPr="00BC786C">
        <w:rPr>
          <w:rFonts w:cstheme="minorHAnsi"/>
        </w:rPr>
        <w:t xml:space="preserve">Upravno vijeće Hrvatskog prirodoslovnog muzeja jednoglasno usvojilo Zapisnik sa </w:t>
      </w:r>
      <w:r>
        <w:rPr>
          <w:rFonts w:cstheme="minorHAnsi"/>
        </w:rPr>
        <w:t>33</w:t>
      </w:r>
      <w:r w:rsidRPr="00BC786C">
        <w:rPr>
          <w:rFonts w:cstheme="minorHAnsi"/>
        </w:rPr>
        <w:t xml:space="preserve">. sjednice održane dana </w:t>
      </w:r>
      <w:r>
        <w:rPr>
          <w:rFonts w:cstheme="minorHAnsi"/>
        </w:rPr>
        <w:t>15.3.2024</w:t>
      </w:r>
      <w:r w:rsidRPr="00BC786C">
        <w:rPr>
          <w:rFonts w:cstheme="minorHAnsi"/>
        </w:rPr>
        <w:t>.  godine.</w:t>
      </w:r>
    </w:p>
    <w:p w14:paraId="66642FC2" w14:textId="7FAF3E2F" w:rsidR="0052363E" w:rsidRPr="00542145" w:rsidRDefault="00DA247A" w:rsidP="00714B13">
      <w:pPr>
        <w:spacing w:after="0"/>
        <w:rPr>
          <w:b/>
          <w:bCs/>
        </w:rPr>
      </w:pPr>
      <w:r w:rsidRPr="00542145">
        <w:rPr>
          <w:b/>
          <w:bCs/>
        </w:rPr>
        <w:t>ZAKLJUČAK</w:t>
      </w:r>
    </w:p>
    <w:p w14:paraId="74B7E568" w14:textId="77777777" w:rsidR="00DA247A" w:rsidRDefault="00DA247A" w:rsidP="00DA247A">
      <w:pPr>
        <w:spacing w:after="0" w:line="276" w:lineRule="auto"/>
        <w:jc w:val="both"/>
        <w:rPr>
          <w:rFonts w:cstheme="minorHAnsi"/>
        </w:rPr>
      </w:pPr>
      <w:r w:rsidRPr="002B6A75">
        <w:rPr>
          <w:b/>
          <w:bCs/>
        </w:rPr>
        <w:t>Ad.2</w:t>
      </w:r>
      <w:r>
        <w:t xml:space="preserve">. </w:t>
      </w:r>
      <w:r w:rsidRPr="00BC786C">
        <w:rPr>
          <w:rFonts w:cstheme="minorHAnsi"/>
        </w:rPr>
        <w:t xml:space="preserve">Upravno vijeće Hrvatskog prirodoslovnog muzeja jednoglasno usvojilo Zapisnik sa </w:t>
      </w:r>
      <w:r>
        <w:rPr>
          <w:rFonts w:cstheme="minorHAnsi"/>
        </w:rPr>
        <w:t>34</w:t>
      </w:r>
      <w:r w:rsidRPr="00BC786C">
        <w:rPr>
          <w:rFonts w:cstheme="minorHAnsi"/>
        </w:rPr>
        <w:t xml:space="preserve">. sjednice održane </w:t>
      </w:r>
      <w:r>
        <w:rPr>
          <w:rFonts w:cstheme="minorHAnsi"/>
        </w:rPr>
        <w:t xml:space="preserve">putem elektroničke pošte </w:t>
      </w:r>
      <w:r w:rsidRPr="00BC786C">
        <w:rPr>
          <w:rFonts w:cstheme="minorHAnsi"/>
        </w:rPr>
        <w:t xml:space="preserve">dana </w:t>
      </w:r>
      <w:r>
        <w:rPr>
          <w:rFonts w:cstheme="minorHAnsi"/>
        </w:rPr>
        <w:t>15.4.2024</w:t>
      </w:r>
      <w:r w:rsidRPr="00BC786C">
        <w:rPr>
          <w:rFonts w:cstheme="minorHAnsi"/>
        </w:rPr>
        <w:t>.  godine.</w:t>
      </w:r>
    </w:p>
    <w:p w14:paraId="7AC2B0A0" w14:textId="77777777" w:rsidR="00E163A3" w:rsidRDefault="00E163A3" w:rsidP="00DA247A">
      <w:pPr>
        <w:spacing w:after="0" w:line="276" w:lineRule="auto"/>
        <w:jc w:val="both"/>
        <w:rPr>
          <w:rFonts w:cstheme="minorHAnsi"/>
        </w:rPr>
      </w:pPr>
    </w:p>
    <w:p w14:paraId="5FF8324C" w14:textId="77777777" w:rsidR="00E163A3" w:rsidRDefault="00E163A3" w:rsidP="00E163A3">
      <w:pPr>
        <w:spacing w:after="0" w:line="276" w:lineRule="auto"/>
        <w:jc w:val="both"/>
        <w:rPr>
          <w:rFonts w:cstheme="minorHAnsi"/>
        </w:rPr>
      </w:pPr>
    </w:p>
    <w:p w14:paraId="3B499059" w14:textId="77777777" w:rsidR="002B6A75" w:rsidRDefault="002B6A75" w:rsidP="00E163A3">
      <w:pPr>
        <w:spacing w:after="0" w:line="276" w:lineRule="auto"/>
        <w:jc w:val="both"/>
        <w:rPr>
          <w:rFonts w:cstheme="minorHAnsi"/>
          <w:b/>
          <w:bCs/>
        </w:rPr>
      </w:pPr>
    </w:p>
    <w:p w14:paraId="31AB01F1" w14:textId="4C502FE0" w:rsidR="00E0661F" w:rsidRPr="00E0661F" w:rsidRDefault="001849F7" w:rsidP="00E163A3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ZAKLJUČAK</w:t>
      </w:r>
    </w:p>
    <w:p w14:paraId="16EC3B37" w14:textId="18A497B4" w:rsidR="00542145" w:rsidRPr="007D2F8B" w:rsidRDefault="00E163A3" w:rsidP="00DA247A">
      <w:pPr>
        <w:spacing w:after="0" w:line="276" w:lineRule="auto"/>
        <w:jc w:val="both"/>
        <w:rPr>
          <w:rFonts w:cstheme="minorHAnsi"/>
        </w:rPr>
      </w:pPr>
      <w:r w:rsidRPr="002B6A75">
        <w:rPr>
          <w:rFonts w:cstheme="minorHAnsi"/>
          <w:b/>
          <w:bCs/>
        </w:rPr>
        <w:t>Ad.3</w:t>
      </w:r>
      <w:r>
        <w:rPr>
          <w:rFonts w:cstheme="minorHAnsi"/>
        </w:rPr>
        <w:t xml:space="preserve">. </w:t>
      </w:r>
      <w:r w:rsidR="00353C23" w:rsidRPr="00BC786C">
        <w:rPr>
          <w:rFonts w:cstheme="minorHAnsi"/>
        </w:rPr>
        <w:t xml:space="preserve">Upravno vijeće Hrvatskog prirodoslovnog muzeja jednoglasno usvojilo Zapisnik sa </w:t>
      </w:r>
      <w:r w:rsidR="00353C23">
        <w:rPr>
          <w:rFonts w:cstheme="minorHAnsi"/>
        </w:rPr>
        <w:t>34</w:t>
      </w:r>
      <w:r w:rsidR="00353C23" w:rsidRPr="00BC786C">
        <w:rPr>
          <w:rFonts w:cstheme="minorHAnsi"/>
        </w:rPr>
        <w:t xml:space="preserve">. sjednice održane </w:t>
      </w:r>
      <w:r w:rsidR="00353C23">
        <w:rPr>
          <w:rFonts w:cstheme="minorHAnsi"/>
        </w:rPr>
        <w:t xml:space="preserve">putem elektroničke pošte </w:t>
      </w:r>
      <w:r w:rsidR="00353C23" w:rsidRPr="00BC786C">
        <w:rPr>
          <w:rFonts w:cstheme="minorHAnsi"/>
        </w:rPr>
        <w:t xml:space="preserve">dana </w:t>
      </w:r>
      <w:r w:rsidR="00353C23">
        <w:rPr>
          <w:rFonts w:cstheme="minorHAnsi"/>
        </w:rPr>
        <w:t>9.5.2024</w:t>
      </w:r>
      <w:r w:rsidR="00353C23" w:rsidRPr="00BC786C">
        <w:rPr>
          <w:rFonts w:cstheme="minorHAnsi"/>
        </w:rPr>
        <w:t>.  godine.</w:t>
      </w:r>
    </w:p>
    <w:p w14:paraId="01A96647" w14:textId="3448A969" w:rsidR="00542145" w:rsidRPr="00542145" w:rsidRDefault="001849F7" w:rsidP="00DA247A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ODLUKA</w:t>
      </w:r>
    </w:p>
    <w:p w14:paraId="265301F8" w14:textId="77777777" w:rsidR="007D2F8B" w:rsidRDefault="00542145" w:rsidP="007D2F8B">
      <w:pPr>
        <w:spacing w:after="0" w:line="276" w:lineRule="auto"/>
        <w:jc w:val="both"/>
        <w:rPr>
          <w:rFonts w:cstheme="minorHAnsi"/>
        </w:rPr>
      </w:pPr>
      <w:r w:rsidRPr="002B6A75">
        <w:rPr>
          <w:b/>
          <w:bCs/>
        </w:rPr>
        <w:t>Ad.</w:t>
      </w:r>
      <w:r w:rsidR="00CC343F" w:rsidRPr="002B6A75">
        <w:rPr>
          <w:b/>
          <w:bCs/>
        </w:rPr>
        <w:t>4</w:t>
      </w:r>
      <w:r>
        <w:t xml:space="preserve">. </w:t>
      </w:r>
      <w:r w:rsidR="007D2F8B">
        <w:rPr>
          <w:rFonts w:cstheme="minorHAnsi"/>
        </w:rPr>
        <w:t>Upravno vijeće Hrvatskog prirodoslovnog muzeja jednoglasno je usvojilo Odluku o izmjenama i dopunama Pravilnika o unutarnjem ustrojstvu, načinu rada i sistematizaciji radnih mjesta HPM-a.</w:t>
      </w:r>
    </w:p>
    <w:p w14:paraId="7AD941A5" w14:textId="28F31B9C" w:rsidR="00F468A2" w:rsidRDefault="00F468A2" w:rsidP="007D2F8B">
      <w:pPr>
        <w:spacing w:after="0" w:line="276" w:lineRule="auto"/>
        <w:jc w:val="both"/>
        <w:rPr>
          <w:rFonts w:cstheme="minorHAnsi"/>
          <w:b/>
          <w:bCs/>
        </w:rPr>
      </w:pPr>
      <w:r w:rsidRPr="00F468A2">
        <w:rPr>
          <w:rFonts w:cstheme="minorHAnsi"/>
          <w:b/>
          <w:bCs/>
        </w:rPr>
        <w:t>ODLUKA</w:t>
      </w:r>
    </w:p>
    <w:p w14:paraId="06216E11" w14:textId="77777777" w:rsidR="003C161F" w:rsidRDefault="003C161F" w:rsidP="003C161F">
      <w:pPr>
        <w:spacing w:after="0" w:line="276" w:lineRule="auto"/>
        <w:jc w:val="both"/>
        <w:rPr>
          <w:rFonts w:cstheme="minorHAnsi"/>
        </w:rPr>
      </w:pPr>
      <w:r w:rsidRPr="002B6A75">
        <w:rPr>
          <w:rFonts w:cstheme="minorHAnsi"/>
          <w:b/>
          <w:bCs/>
        </w:rPr>
        <w:t>Ad.5.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Upravno vijeće Hrvatskog prirodoslovnog muzeja jednoglasno je usvojilo Odluku o izmjeni naziva odobrenog programa u tablici muzejske djelatnosti Gradskog ureda za kulturu i civilno društvo temeljem </w:t>
      </w:r>
    </w:p>
    <w:p w14:paraId="4B884623" w14:textId="4722CA5C" w:rsidR="003C161F" w:rsidRPr="007B556D" w:rsidRDefault="007B556D" w:rsidP="003C161F">
      <w:pPr>
        <w:spacing w:after="0" w:line="276" w:lineRule="auto"/>
        <w:jc w:val="both"/>
        <w:rPr>
          <w:rFonts w:cstheme="minorHAnsi"/>
          <w:b/>
          <w:bCs/>
        </w:rPr>
      </w:pPr>
      <w:r w:rsidRPr="007B556D">
        <w:rPr>
          <w:rFonts w:cstheme="minorHAnsi"/>
          <w:b/>
          <w:bCs/>
        </w:rPr>
        <w:t>ODLUKA</w:t>
      </w:r>
    </w:p>
    <w:p w14:paraId="301B9A3E" w14:textId="42A7AA20" w:rsidR="007B556D" w:rsidRDefault="00EA5CD2" w:rsidP="007B556D">
      <w:pPr>
        <w:spacing w:after="0" w:line="276" w:lineRule="auto"/>
        <w:jc w:val="both"/>
        <w:rPr>
          <w:rFonts w:cstheme="minorHAnsi"/>
        </w:rPr>
      </w:pPr>
      <w:r w:rsidRPr="002B6A75">
        <w:rPr>
          <w:rFonts w:cstheme="minorHAnsi"/>
          <w:b/>
          <w:bCs/>
        </w:rPr>
        <w:t>Ad.6</w:t>
      </w:r>
      <w:r>
        <w:rPr>
          <w:rFonts w:cstheme="minorHAnsi"/>
        </w:rPr>
        <w:t xml:space="preserve">. </w:t>
      </w:r>
      <w:r w:rsidR="007B556D">
        <w:rPr>
          <w:rFonts w:cstheme="minorHAnsi"/>
        </w:rPr>
        <w:t>pravno vijeće Hrvatskog prirodoslovnog muzeja usvojilo je Odluku o sklapanju Aneksa br. 4. Ugovoru</w:t>
      </w:r>
      <w:r>
        <w:rPr>
          <w:rFonts w:cstheme="minorHAnsi"/>
        </w:rPr>
        <w:t xml:space="preserve"> </w:t>
      </w:r>
      <w:r w:rsidR="007B556D">
        <w:rPr>
          <w:rFonts w:cstheme="minorHAnsi"/>
        </w:rPr>
        <w:t>o nabavi obrtničkih i elektroinstalacijskih radova stalnog postava Muzeja (interijerski elementi postava) u okviru projekta „Čuvar baštine kao katalizator razvoja istraživanja i učenja – novi HPM s ugovarateljem DIZZCONCEPT d.o.o iz Zagreba.</w:t>
      </w:r>
    </w:p>
    <w:p w14:paraId="25F68FD5" w14:textId="18E92AB4" w:rsidR="006A7671" w:rsidRDefault="006A7671" w:rsidP="007B556D">
      <w:pPr>
        <w:spacing w:after="0" w:line="276" w:lineRule="auto"/>
        <w:jc w:val="both"/>
        <w:rPr>
          <w:rFonts w:cstheme="minorHAnsi"/>
          <w:b/>
          <w:bCs/>
        </w:rPr>
      </w:pPr>
      <w:r w:rsidRPr="006A7671">
        <w:rPr>
          <w:rFonts w:cstheme="minorHAnsi"/>
          <w:b/>
          <w:bCs/>
        </w:rPr>
        <w:t>ODLUKA</w:t>
      </w:r>
    </w:p>
    <w:p w14:paraId="38665E01" w14:textId="0D80BEBF" w:rsidR="006A7671" w:rsidRDefault="006A7671" w:rsidP="006A7671">
      <w:pPr>
        <w:spacing w:after="0" w:line="276" w:lineRule="auto"/>
        <w:jc w:val="both"/>
        <w:rPr>
          <w:rFonts w:cstheme="minorHAnsi"/>
        </w:rPr>
      </w:pPr>
      <w:r w:rsidRPr="002B6A75">
        <w:rPr>
          <w:rFonts w:cstheme="minorHAnsi"/>
          <w:b/>
          <w:bCs/>
        </w:rPr>
        <w:t>Ad.7</w:t>
      </w:r>
      <w:r>
        <w:rPr>
          <w:rFonts w:cstheme="minorHAnsi"/>
        </w:rPr>
        <w:t xml:space="preserve">. </w:t>
      </w:r>
      <w:r>
        <w:rPr>
          <w:rFonts w:cstheme="minorHAnsi"/>
        </w:rPr>
        <w:t>Upravno vijeće Hrvatskog prirodoslovnog muzeja usvojilo je Odluku o sklapanju Aneksa br. 4. Ugovoru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o izvođenju radova na rekonstrukciji i dogradnji novog Hrvatskog prirodoslovnog muzeja , Palača Amadeo, Zagreb, </w:t>
      </w:r>
      <w:proofErr w:type="spellStart"/>
      <w:r>
        <w:rPr>
          <w:rFonts w:cstheme="minorHAnsi"/>
        </w:rPr>
        <w:t>Demetrova</w:t>
      </w:r>
      <w:proofErr w:type="spellEnd"/>
      <w:r>
        <w:rPr>
          <w:rFonts w:cstheme="minorHAnsi"/>
        </w:rPr>
        <w:t xml:space="preserve"> 1.</w:t>
      </w:r>
    </w:p>
    <w:p w14:paraId="0D785FDD" w14:textId="153C4CD7" w:rsidR="00DD0D6D" w:rsidRDefault="00DD0D6D" w:rsidP="006A7671">
      <w:pPr>
        <w:spacing w:after="0" w:line="276" w:lineRule="auto"/>
        <w:jc w:val="both"/>
        <w:rPr>
          <w:rFonts w:cstheme="minorHAnsi"/>
          <w:b/>
          <w:bCs/>
        </w:rPr>
      </w:pPr>
      <w:r w:rsidRPr="00DD0D6D">
        <w:rPr>
          <w:rFonts w:cstheme="minorHAnsi"/>
          <w:b/>
          <w:bCs/>
        </w:rPr>
        <w:t>ODLUKA</w:t>
      </w:r>
    </w:p>
    <w:p w14:paraId="3293E0BF" w14:textId="77777777" w:rsidR="00DD0D6D" w:rsidRDefault="00DD0D6D" w:rsidP="00DD0D6D">
      <w:pPr>
        <w:spacing w:after="0" w:line="276" w:lineRule="auto"/>
        <w:jc w:val="both"/>
        <w:rPr>
          <w:rFonts w:cstheme="minorHAnsi"/>
        </w:rPr>
      </w:pPr>
      <w:r w:rsidRPr="002B6A75">
        <w:rPr>
          <w:rFonts w:cstheme="minorHAnsi"/>
          <w:b/>
          <w:bCs/>
        </w:rPr>
        <w:t>Ad.8</w:t>
      </w:r>
      <w:r>
        <w:rPr>
          <w:rFonts w:cstheme="minorHAnsi"/>
        </w:rPr>
        <w:t xml:space="preserve">. </w:t>
      </w:r>
      <w:r>
        <w:rPr>
          <w:rFonts w:cstheme="minorHAnsi"/>
        </w:rPr>
        <w:t xml:space="preserve">Upravno vijeće Hrvatskog prirodoslovnog muzeja usvojilo je Odluku o sklapanju Aneksa br. 3 Ugovoru o nabavi specifičnih elemenata stalnog postava (rekonstrukcije, </w:t>
      </w:r>
      <w:proofErr w:type="spellStart"/>
      <w:r>
        <w:rPr>
          <w:rFonts w:cstheme="minorHAnsi"/>
        </w:rPr>
        <w:t>diorame</w:t>
      </w:r>
      <w:proofErr w:type="spellEnd"/>
      <w:r>
        <w:rPr>
          <w:rFonts w:cstheme="minorHAnsi"/>
        </w:rPr>
        <w:t xml:space="preserve"> i replike)- izvršitelj SMART AUDIOVISUAL d.o.o. Zagrebačka cesta 145, Zagreb.</w:t>
      </w:r>
    </w:p>
    <w:p w14:paraId="1B80B16A" w14:textId="30058473" w:rsidR="0019747D" w:rsidRDefault="0019747D" w:rsidP="00DD0D6D">
      <w:pPr>
        <w:spacing w:after="0" w:line="276" w:lineRule="auto"/>
        <w:jc w:val="both"/>
        <w:rPr>
          <w:rFonts w:cstheme="minorHAnsi"/>
          <w:b/>
          <w:bCs/>
        </w:rPr>
      </w:pPr>
      <w:r w:rsidRPr="0019747D">
        <w:rPr>
          <w:rFonts w:cstheme="minorHAnsi"/>
          <w:b/>
          <w:bCs/>
        </w:rPr>
        <w:t>ODLUKA</w:t>
      </w:r>
    </w:p>
    <w:p w14:paraId="53ABCA36" w14:textId="77777777" w:rsidR="0019747D" w:rsidRDefault="0019747D" w:rsidP="0019747D">
      <w:pPr>
        <w:spacing w:after="0" w:line="276" w:lineRule="auto"/>
        <w:jc w:val="both"/>
        <w:rPr>
          <w:rFonts w:cstheme="minorHAnsi"/>
        </w:rPr>
      </w:pPr>
      <w:r w:rsidRPr="002B6A75">
        <w:rPr>
          <w:rFonts w:cstheme="minorHAnsi"/>
          <w:b/>
          <w:bCs/>
        </w:rPr>
        <w:t>Ad.9</w:t>
      </w:r>
      <w:r w:rsidRPr="0019747D">
        <w:rPr>
          <w:rFonts w:cstheme="minorHAnsi"/>
        </w:rPr>
        <w:t>.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Upravno vijeće Hrvatskog prirodoslovnog muzeja usvojilo je Odluku o sklapanju Aneksa br. . 4. Ugovoru o nabavi sustava tehničke zaštite ugovorenog s ugovarateljem </w:t>
      </w:r>
      <w:proofErr w:type="spellStart"/>
      <w:r>
        <w:rPr>
          <w:rFonts w:cstheme="minorHAnsi"/>
        </w:rPr>
        <w:t>Tehnozavod</w:t>
      </w:r>
      <w:proofErr w:type="spellEnd"/>
      <w:r>
        <w:rPr>
          <w:rFonts w:cstheme="minorHAnsi"/>
        </w:rPr>
        <w:t xml:space="preserve"> d.o.o., </w:t>
      </w:r>
      <w:proofErr w:type="spellStart"/>
      <w:r>
        <w:rPr>
          <w:rFonts w:cstheme="minorHAnsi"/>
        </w:rPr>
        <w:t>Podbrežje</w:t>
      </w:r>
      <w:proofErr w:type="spellEnd"/>
      <w:r>
        <w:rPr>
          <w:rFonts w:cstheme="minorHAnsi"/>
        </w:rPr>
        <w:t xml:space="preserve"> XIII. Br. 26., Zagreb.</w:t>
      </w:r>
    </w:p>
    <w:p w14:paraId="2FA25C71" w14:textId="5CAF15D4" w:rsidR="0019747D" w:rsidRPr="007566CD" w:rsidRDefault="007566CD" w:rsidP="00DD0D6D">
      <w:pPr>
        <w:spacing w:after="0" w:line="276" w:lineRule="auto"/>
        <w:jc w:val="both"/>
        <w:rPr>
          <w:rFonts w:cstheme="minorHAnsi"/>
          <w:b/>
          <w:bCs/>
        </w:rPr>
      </w:pPr>
      <w:r w:rsidRPr="007566CD">
        <w:rPr>
          <w:rFonts w:cstheme="minorHAnsi"/>
          <w:b/>
          <w:bCs/>
        </w:rPr>
        <w:t>ODLUKA</w:t>
      </w:r>
    </w:p>
    <w:p w14:paraId="53A421F0" w14:textId="77777777" w:rsidR="007566CD" w:rsidRDefault="007566CD" w:rsidP="007566CD">
      <w:pPr>
        <w:spacing w:after="0" w:line="276" w:lineRule="auto"/>
        <w:jc w:val="both"/>
        <w:rPr>
          <w:rFonts w:cstheme="minorHAnsi"/>
        </w:rPr>
      </w:pPr>
      <w:r w:rsidRPr="002B6A75">
        <w:rPr>
          <w:rFonts w:cstheme="minorHAnsi"/>
          <w:b/>
          <w:bCs/>
        </w:rPr>
        <w:t>Ad.10</w:t>
      </w:r>
      <w:r>
        <w:rPr>
          <w:rFonts w:cstheme="minorHAnsi"/>
        </w:rPr>
        <w:t xml:space="preserve">. </w:t>
      </w:r>
      <w:r>
        <w:rPr>
          <w:rFonts w:cstheme="minorHAnsi"/>
        </w:rPr>
        <w:t>Upravno vijeće Hrvatskog prirodoslovnog muzeja usvojilo je Odluku o sklapanju Dodatka II ugovoru za Grupu 6. (nabava multimedijalnog sadržaja za stalni postav i marketinške aktivnosti) s izvršiteljem SMART AUDIOVISUAL d.o.o., Zagrebačka cesta 145a, Zagreb.</w:t>
      </w:r>
    </w:p>
    <w:p w14:paraId="364666FE" w14:textId="6CB619CF" w:rsidR="00625329" w:rsidRPr="00625329" w:rsidRDefault="00625329" w:rsidP="007566CD">
      <w:pPr>
        <w:spacing w:after="0" w:line="276" w:lineRule="auto"/>
        <w:jc w:val="both"/>
        <w:rPr>
          <w:rFonts w:cstheme="minorHAnsi"/>
          <w:b/>
          <w:bCs/>
        </w:rPr>
      </w:pPr>
      <w:r w:rsidRPr="00625329">
        <w:rPr>
          <w:rFonts w:cstheme="minorHAnsi"/>
          <w:b/>
          <w:bCs/>
        </w:rPr>
        <w:t>ODLUKA</w:t>
      </w:r>
    </w:p>
    <w:p w14:paraId="6CE9FC82" w14:textId="77777777" w:rsidR="00625329" w:rsidRDefault="00625329" w:rsidP="00625329">
      <w:pPr>
        <w:spacing w:after="0" w:line="276" w:lineRule="auto"/>
        <w:jc w:val="both"/>
        <w:rPr>
          <w:rFonts w:cstheme="minorHAnsi"/>
        </w:rPr>
      </w:pPr>
      <w:r w:rsidRPr="002B6A75">
        <w:rPr>
          <w:rFonts w:cstheme="minorHAnsi"/>
          <w:b/>
          <w:bCs/>
        </w:rPr>
        <w:t>Ad.11</w:t>
      </w:r>
      <w:r>
        <w:rPr>
          <w:rFonts w:cstheme="minorHAnsi"/>
        </w:rPr>
        <w:t xml:space="preserve">. </w:t>
      </w:r>
      <w:r>
        <w:rPr>
          <w:rFonts w:cstheme="minorHAnsi"/>
        </w:rPr>
        <w:t>Upravno vijeće Hrvatskog prirodoslovnog muzeja usvojilo je Odluku o sklapanju Dodatka III. Ugovoru o opremanju novog Hrvatskog prirodoslovnog muzeja-Grupu 3- - nabava sitne opreme i signalizacije u  sklopu projekta „Čuvar baštine kao katalizator razvoja, istraživanja i učenja -  novi HPM“, a radi produljenja roka izvršenja s izvršiteljem ČERNELIĆ d.o.o., Vlaška 39, Zagreb.</w:t>
      </w:r>
    </w:p>
    <w:p w14:paraId="6788FCDD" w14:textId="3BB4FE42" w:rsidR="00625329" w:rsidRDefault="00AA04F5" w:rsidP="00625329">
      <w:pPr>
        <w:spacing w:after="0" w:line="276" w:lineRule="auto"/>
        <w:jc w:val="both"/>
        <w:rPr>
          <w:rFonts w:cstheme="minorHAnsi"/>
          <w:b/>
          <w:bCs/>
        </w:rPr>
      </w:pPr>
      <w:r w:rsidRPr="00AA04F5">
        <w:rPr>
          <w:rFonts w:cstheme="minorHAnsi"/>
          <w:b/>
          <w:bCs/>
        </w:rPr>
        <w:t>ODLUKA</w:t>
      </w:r>
    </w:p>
    <w:p w14:paraId="580B8D05" w14:textId="717CF050" w:rsidR="00AA04F5" w:rsidRDefault="00AA04F5" w:rsidP="00AA04F5">
      <w:pPr>
        <w:spacing w:after="0" w:line="276" w:lineRule="auto"/>
        <w:jc w:val="both"/>
        <w:rPr>
          <w:rFonts w:cstheme="minorHAnsi"/>
        </w:rPr>
      </w:pPr>
      <w:r w:rsidRPr="002B6A75">
        <w:rPr>
          <w:rFonts w:cstheme="minorHAnsi"/>
          <w:b/>
          <w:bCs/>
        </w:rPr>
        <w:t>Ad.12</w:t>
      </w:r>
      <w:r>
        <w:rPr>
          <w:rFonts w:cstheme="minorHAnsi"/>
        </w:rPr>
        <w:t xml:space="preserve">. </w:t>
      </w:r>
      <w:r>
        <w:rPr>
          <w:rFonts w:cstheme="minorHAnsi"/>
        </w:rPr>
        <w:t xml:space="preserve">Upravno vijeće Hrvatskog prirodoslovnog muzeja usvojilo je Odluku o sklapanju Dodatka III. Ugovoru o nabavi usluga dizajna, grafičkog oblikovanja i interpretacije sadržaja novog Hrvatskog prirodoslovnog muzeja - Grupa 1 s izvršiteljem Trotočka d.o.o., Dubrovačka 55, </w:t>
      </w:r>
      <w:proofErr w:type="spellStart"/>
      <w:r>
        <w:rPr>
          <w:rFonts w:cstheme="minorHAnsi"/>
        </w:rPr>
        <w:t>Voćin</w:t>
      </w:r>
      <w:proofErr w:type="spellEnd"/>
      <w:r>
        <w:rPr>
          <w:rFonts w:cstheme="minorHAnsi"/>
        </w:rPr>
        <w:t>.</w:t>
      </w:r>
    </w:p>
    <w:p w14:paraId="4E2DD221" w14:textId="77777777" w:rsidR="00AA04F5" w:rsidRDefault="00AA04F5" w:rsidP="00AA04F5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Produljenje roka izvršenja pod /Ad.10., Ad.11. i Ad.12./ navedenih ugovora traži se radi međuovisnosti s izvođačima radova na gradilištu Palače Amadeo, što posljedično uvjetuje i prolongiranu realizaciju navedenih ugovora. </w:t>
      </w:r>
    </w:p>
    <w:p w14:paraId="02272604" w14:textId="00A9D787" w:rsidR="00F655DD" w:rsidRDefault="00F655DD" w:rsidP="00F655DD">
      <w:pPr>
        <w:shd w:val="clear" w:color="auto" w:fill="FFFFFF"/>
        <w:spacing w:after="0" w:line="276" w:lineRule="auto"/>
        <w:jc w:val="both"/>
        <w:rPr>
          <w:rFonts w:eastAsia="Helvetica Neue" w:cstheme="minorHAnsi"/>
        </w:rPr>
      </w:pPr>
      <w:r w:rsidRPr="0012101B">
        <w:rPr>
          <w:rFonts w:cstheme="minorHAnsi"/>
          <w:b/>
          <w:bCs/>
        </w:rPr>
        <w:t>Ad.</w:t>
      </w:r>
      <w:r w:rsidR="002B6A75" w:rsidRPr="0012101B">
        <w:rPr>
          <w:rFonts w:cstheme="minorHAnsi"/>
          <w:b/>
          <w:bCs/>
        </w:rPr>
        <w:t>1</w:t>
      </w:r>
      <w:r w:rsidR="0012101B" w:rsidRPr="0012101B">
        <w:rPr>
          <w:rFonts w:cstheme="minorHAnsi"/>
          <w:b/>
          <w:bCs/>
        </w:rPr>
        <w:t>3</w:t>
      </w:r>
      <w:r w:rsidR="0012101B">
        <w:rPr>
          <w:rFonts w:cstheme="minorHAnsi"/>
        </w:rPr>
        <w:t xml:space="preserve">. </w:t>
      </w:r>
      <w:r w:rsidRPr="00D062EF">
        <w:rPr>
          <w:rFonts w:cstheme="minorHAnsi"/>
        </w:rPr>
        <w:t xml:space="preserve">Pod točkom Razno, ravnateljica gđa T. Vlahović upoznala je prisutne o predstojećoj završnoj konferenciji </w:t>
      </w:r>
      <w:r w:rsidRPr="00D062EF">
        <w:rPr>
          <w:rFonts w:eastAsia="Times New Roman" w:cstheme="minorHAnsi"/>
          <w:color w:val="222222"/>
        </w:rPr>
        <w:t>povodom završetka projekata</w:t>
      </w:r>
      <w:r>
        <w:rPr>
          <w:rFonts w:eastAsia="Times New Roman" w:cstheme="minorHAnsi"/>
          <w:color w:val="222222"/>
        </w:rPr>
        <w:t xml:space="preserve"> </w:t>
      </w:r>
      <w:r w:rsidRPr="00D062EF">
        <w:rPr>
          <w:rFonts w:eastAsia="Helvetica Neue" w:cstheme="minorHAnsi"/>
          <w:i/>
        </w:rPr>
        <w:t>Čuvar baštine kao katalizator razvoja, istraživanja i učenja – novi Hrvatski prirodoslovni muzej</w:t>
      </w:r>
      <w:r w:rsidRPr="00D062EF">
        <w:rPr>
          <w:rFonts w:eastAsia="Helvetica Neue" w:cstheme="minorHAnsi"/>
        </w:rPr>
        <w:t xml:space="preserve"> i </w:t>
      </w:r>
      <w:r w:rsidRPr="00D062EF">
        <w:rPr>
          <w:rFonts w:eastAsia="Helvetica Neue" w:cstheme="minorHAnsi"/>
          <w:i/>
        </w:rPr>
        <w:t xml:space="preserve">Provedba mjera zaštite zgrade i muzejske </w:t>
      </w:r>
      <w:r w:rsidRPr="00F1023F">
        <w:rPr>
          <w:rFonts w:eastAsia="Helvetica Neue" w:cstheme="minorHAnsi"/>
          <w:i/>
        </w:rPr>
        <w:t>građe</w:t>
      </w:r>
      <w:r w:rsidRPr="00D062EF">
        <w:rPr>
          <w:rFonts w:eastAsia="Helvetica Neue" w:cstheme="minorHAnsi"/>
          <w:i/>
          <w:color w:val="FF0000"/>
        </w:rPr>
        <w:t xml:space="preserve"> </w:t>
      </w:r>
      <w:r w:rsidRPr="00D062EF">
        <w:rPr>
          <w:rFonts w:eastAsia="Helvetica Neue" w:cstheme="minorHAnsi"/>
          <w:i/>
        </w:rPr>
        <w:t>Hrvatskog prirodoslovnog muzeja</w:t>
      </w:r>
      <w:r w:rsidRPr="00D062EF">
        <w:rPr>
          <w:rFonts w:eastAsia="Helvetica Neue" w:cstheme="minorHAnsi"/>
        </w:rPr>
        <w:t xml:space="preserve"> </w:t>
      </w:r>
      <w:r w:rsidRPr="00D062EF">
        <w:rPr>
          <w:rFonts w:eastAsia="Times New Roman" w:cstheme="minorHAnsi"/>
          <w:color w:val="222222"/>
        </w:rPr>
        <w:t xml:space="preserve"> početkom </w:t>
      </w:r>
      <w:r w:rsidRPr="00D062EF">
        <w:rPr>
          <w:rFonts w:cstheme="minorHAnsi"/>
        </w:rPr>
        <w:t xml:space="preserve">srpnja. </w:t>
      </w:r>
      <w:r w:rsidRPr="00D062EF">
        <w:rPr>
          <w:rFonts w:eastAsia="Helvetica Neue" w:cstheme="minorHAnsi"/>
        </w:rPr>
        <w:t>Nakon završne konferencije u novo sagrađenom aneksu muzeja predviđa se otvaranje izložbe -</w:t>
      </w:r>
      <w:r w:rsidRPr="00D062EF">
        <w:rPr>
          <w:rFonts w:eastAsia="Helvetica Neue" w:cstheme="minorHAnsi"/>
          <w:i/>
        </w:rPr>
        <w:t xml:space="preserve"> </w:t>
      </w:r>
      <w:r w:rsidRPr="00F1023F">
        <w:rPr>
          <w:rFonts w:eastAsia="Helvetica Neue" w:cstheme="minorHAnsi"/>
          <w:i/>
        </w:rPr>
        <w:t>Hrvatska prirodoslovna baština - Kukci</w:t>
      </w:r>
      <w:r w:rsidRPr="00F1023F">
        <w:rPr>
          <w:rFonts w:eastAsia="Helvetica Neue" w:cstheme="minorHAnsi"/>
        </w:rPr>
        <w:t xml:space="preserve"> </w:t>
      </w:r>
      <w:r w:rsidRPr="00D062EF">
        <w:rPr>
          <w:rFonts w:eastAsia="Helvetica Neue" w:cstheme="minorHAnsi"/>
        </w:rPr>
        <w:t xml:space="preserve">– zbirke kukaca iz fundusa </w:t>
      </w:r>
      <w:r w:rsidRPr="00F1023F">
        <w:rPr>
          <w:rFonts w:eastAsia="Helvetica Neue" w:cstheme="minorHAnsi"/>
        </w:rPr>
        <w:t xml:space="preserve">muzeja, dok se </w:t>
      </w:r>
      <w:r w:rsidRPr="00D062EF">
        <w:rPr>
          <w:rFonts w:eastAsia="Helvetica Neue" w:cstheme="minorHAnsi"/>
        </w:rPr>
        <w:t xml:space="preserve">konačno otvorenje </w:t>
      </w:r>
      <w:r w:rsidRPr="00F1023F">
        <w:rPr>
          <w:rFonts w:eastAsia="Helvetica Neue" w:cstheme="minorHAnsi"/>
        </w:rPr>
        <w:t xml:space="preserve">muzeja sa novim stalnim postavom planira se u rujnu 2024. godine. </w:t>
      </w:r>
      <w:r>
        <w:rPr>
          <w:rFonts w:eastAsia="Helvetica Neue" w:cstheme="minorHAnsi"/>
        </w:rPr>
        <w:t xml:space="preserve">Nadalje, izvijestila je o dobivenoj usmenoj suglasnosti od Gradskog ureda za kulturu i civilno društvo  za zapošljavanje novih radnika te će u skladu s tom informacijom započeti procedura novog zapošljavanja. Tijekom ljeta planiraju se u atriju novog muzeja održavanje pedagoških radionica. Također, pokrenuti će se i postupak nabave za otvaranje muzejskog </w:t>
      </w:r>
      <w:proofErr w:type="spellStart"/>
      <w:r>
        <w:rPr>
          <w:rFonts w:eastAsia="Helvetica Neue" w:cstheme="minorHAnsi"/>
        </w:rPr>
        <w:t>caffe</w:t>
      </w:r>
      <w:proofErr w:type="spellEnd"/>
      <w:r>
        <w:rPr>
          <w:rFonts w:eastAsia="Helvetica Neue" w:cstheme="minorHAnsi"/>
        </w:rPr>
        <w:t>-a, kao i pokretanje postupka nabave za kompletno čišćenje nakon građevinskih radova.</w:t>
      </w:r>
    </w:p>
    <w:p w14:paraId="32EA2233" w14:textId="77777777" w:rsidR="00F655DD" w:rsidRDefault="00F655DD" w:rsidP="00F655DD">
      <w:pPr>
        <w:shd w:val="clear" w:color="auto" w:fill="FFFFFF"/>
        <w:spacing w:after="0" w:line="276" w:lineRule="auto"/>
        <w:jc w:val="both"/>
        <w:rPr>
          <w:rFonts w:eastAsia="Helvetica Neue" w:cstheme="minorHAnsi"/>
        </w:rPr>
      </w:pPr>
      <w:r>
        <w:rPr>
          <w:rFonts w:eastAsia="Helvetica Neue" w:cstheme="minorHAnsi"/>
        </w:rPr>
        <w:t xml:space="preserve">Gđa J. </w:t>
      </w:r>
      <w:proofErr w:type="spellStart"/>
      <w:r>
        <w:rPr>
          <w:rFonts w:eastAsia="Helvetica Neue" w:cstheme="minorHAnsi"/>
        </w:rPr>
        <w:t>Bavoljak</w:t>
      </w:r>
      <w:proofErr w:type="spellEnd"/>
      <w:r>
        <w:rPr>
          <w:rFonts w:eastAsia="Helvetica Neue" w:cstheme="minorHAnsi"/>
        </w:rPr>
        <w:t xml:space="preserve"> predložila je da se za konferenciju napravi sažetak za novinare te da se djelatnici Marketinga maksimalno angažiraju i usklade svoje poslove. Savjetovala je da se preda dokumentacija Ministarstvu kulture i medija RH u cilju dobivanja pozitivnog mišljenja/suglasnosti na Stručnu koncepciju HPM-a.</w:t>
      </w:r>
    </w:p>
    <w:p w14:paraId="5B2EC197" w14:textId="77777777" w:rsidR="00F655DD" w:rsidRDefault="00F655DD" w:rsidP="00F655DD">
      <w:pPr>
        <w:shd w:val="clear" w:color="auto" w:fill="FFFFFF"/>
        <w:spacing w:after="0" w:line="276" w:lineRule="auto"/>
        <w:jc w:val="both"/>
        <w:rPr>
          <w:rFonts w:eastAsia="Helvetica Neue" w:cstheme="minorHAnsi"/>
        </w:rPr>
      </w:pPr>
      <w:r>
        <w:rPr>
          <w:rFonts w:eastAsia="Helvetica Neue" w:cstheme="minorHAnsi"/>
        </w:rPr>
        <w:t>Na kraju izlaganja, Upravno vijeće Hrvatskog prirodoslovnog muzeja zaključilo je da Hrvatski prirodoslovni muzej ulazi u jedno novo razdoblje.</w:t>
      </w:r>
    </w:p>
    <w:p w14:paraId="754240D1" w14:textId="2BC59E24" w:rsidR="00F655DD" w:rsidRDefault="00F655DD" w:rsidP="00AA04F5">
      <w:pPr>
        <w:spacing w:after="0" w:line="276" w:lineRule="auto"/>
        <w:jc w:val="both"/>
        <w:rPr>
          <w:rFonts w:cstheme="minorHAnsi"/>
        </w:rPr>
      </w:pPr>
    </w:p>
    <w:p w14:paraId="35B86DBC" w14:textId="22FEBC5A" w:rsidR="00FE54D1" w:rsidRPr="009311B0" w:rsidRDefault="00FE54D1" w:rsidP="00FE54D1">
      <w:pPr>
        <w:spacing w:after="0"/>
        <w:rPr>
          <w:b/>
          <w:bCs/>
        </w:rPr>
      </w:pPr>
      <w:r w:rsidRPr="009311B0">
        <w:rPr>
          <w:b/>
          <w:bCs/>
        </w:rPr>
        <w:t>ZAKLJUČCI I ODLUKE SA 3</w:t>
      </w:r>
      <w:r>
        <w:rPr>
          <w:b/>
          <w:bCs/>
        </w:rPr>
        <w:t>7</w:t>
      </w:r>
      <w:r w:rsidRPr="009311B0">
        <w:rPr>
          <w:b/>
          <w:bCs/>
        </w:rPr>
        <w:t>. SJEDNICE UPRAVNOG VIJEĆA HRVATSKOG PRIRODOSLOVNOG MUZEJA</w:t>
      </w:r>
    </w:p>
    <w:p w14:paraId="7F56A0C8" w14:textId="2C380971" w:rsidR="00FE54D1" w:rsidRDefault="00FE54D1" w:rsidP="00FE54D1">
      <w:pPr>
        <w:spacing w:after="0"/>
        <w:rPr>
          <w:rFonts w:cstheme="minorHAnsi"/>
          <w:b/>
          <w:bCs/>
        </w:rPr>
      </w:pPr>
      <w:r w:rsidRPr="009311B0">
        <w:rPr>
          <w:b/>
          <w:bCs/>
        </w:rPr>
        <w:t xml:space="preserve">ODRŽANE DANA </w:t>
      </w:r>
      <w:r w:rsidR="0039398D" w:rsidRPr="0039398D">
        <w:rPr>
          <w:rFonts w:cstheme="minorHAnsi"/>
          <w:b/>
          <w:bCs/>
        </w:rPr>
        <w:t>29.5.2024.</w:t>
      </w:r>
    </w:p>
    <w:p w14:paraId="62198BA4" w14:textId="1416B512" w:rsidR="0039398D" w:rsidRDefault="000104EA" w:rsidP="00FE54D1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ODLUKA</w:t>
      </w:r>
    </w:p>
    <w:p w14:paraId="34754C14" w14:textId="5948FFB0" w:rsidR="00145734" w:rsidRPr="00C13C02" w:rsidRDefault="000104EA" w:rsidP="00145734">
      <w:pPr>
        <w:spacing w:after="0" w:line="240" w:lineRule="auto"/>
        <w:ind w:hanging="2"/>
        <w:jc w:val="both"/>
        <w:rPr>
          <w:rFonts w:cs="Calibri"/>
          <w:bCs/>
        </w:rPr>
      </w:pPr>
      <w:r w:rsidRPr="00FA0B50">
        <w:rPr>
          <w:rFonts w:cstheme="minorHAnsi"/>
          <w:b/>
          <w:bCs/>
        </w:rPr>
        <w:t>Ad.1</w:t>
      </w:r>
      <w:r>
        <w:rPr>
          <w:rFonts w:cstheme="minorHAnsi"/>
        </w:rPr>
        <w:t xml:space="preserve">. </w:t>
      </w:r>
      <w:r w:rsidR="00145734">
        <w:rPr>
          <w:rFonts w:cs="Calibri"/>
          <w:bCs/>
        </w:rPr>
        <w:t>O</w:t>
      </w:r>
      <w:r w:rsidR="00145734" w:rsidRPr="00C13C02">
        <w:rPr>
          <w:rFonts w:cs="Calibri"/>
          <w:bCs/>
        </w:rPr>
        <w:t xml:space="preserve"> sklapanju ANEKSA broj</w:t>
      </w:r>
      <w:r w:rsidR="00145734">
        <w:rPr>
          <w:rFonts w:cs="Calibri"/>
          <w:bCs/>
        </w:rPr>
        <w:t xml:space="preserve"> 4</w:t>
      </w:r>
      <w:r w:rsidR="00145734" w:rsidRPr="00C13C02">
        <w:rPr>
          <w:rFonts w:cs="Calibri"/>
          <w:bCs/>
        </w:rPr>
        <w:t xml:space="preserve">. Ugovoru o </w:t>
      </w:r>
      <w:r w:rsidR="00145734" w:rsidRPr="004F2213">
        <w:rPr>
          <w:rFonts w:cs="Calibri"/>
        </w:rPr>
        <w:t>nabav</w:t>
      </w:r>
      <w:r w:rsidR="00145734">
        <w:rPr>
          <w:rFonts w:cs="Calibri"/>
        </w:rPr>
        <w:t>i</w:t>
      </w:r>
      <w:r w:rsidR="00145734" w:rsidRPr="004F2213">
        <w:rPr>
          <w:rFonts w:cs="Calibri"/>
        </w:rPr>
        <w:t xml:space="preserve"> sustava tehničke zaštite sklopljen</w:t>
      </w:r>
      <w:r w:rsidR="00145734">
        <w:rPr>
          <w:rFonts w:cs="Calibri"/>
        </w:rPr>
        <w:t>og</w:t>
      </w:r>
      <w:r w:rsidR="00145734" w:rsidRPr="004F2213">
        <w:rPr>
          <w:rFonts w:cs="Calibri"/>
        </w:rPr>
        <w:t xml:space="preserve"> sa ugovarateljem </w:t>
      </w:r>
      <w:bookmarkStart w:id="3" w:name="_Hlk163553701"/>
      <w:bookmarkStart w:id="4" w:name="_Hlk163553669"/>
      <w:proofErr w:type="spellStart"/>
      <w:r w:rsidR="00145734" w:rsidRPr="004F2213">
        <w:rPr>
          <w:rFonts w:cs="Calibri"/>
        </w:rPr>
        <w:t>Tehnozavod</w:t>
      </w:r>
      <w:proofErr w:type="spellEnd"/>
      <w:r w:rsidR="00145734" w:rsidRPr="004F2213">
        <w:rPr>
          <w:rFonts w:cs="Calibri"/>
        </w:rPr>
        <w:t xml:space="preserve"> d.o.o., </w:t>
      </w:r>
      <w:proofErr w:type="spellStart"/>
      <w:r w:rsidR="00145734" w:rsidRPr="004F2213">
        <w:rPr>
          <w:rFonts w:cs="Calibri"/>
        </w:rPr>
        <w:t>Podbrežje</w:t>
      </w:r>
      <w:proofErr w:type="spellEnd"/>
      <w:r w:rsidR="00145734" w:rsidRPr="004F2213">
        <w:rPr>
          <w:rFonts w:cs="Calibri"/>
        </w:rPr>
        <w:t xml:space="preserve"> XIII. br. 26., </w:t>
      </w:r>
      <w:r w:rsidR="00145734">
        <w:rPr>
          <w:rFonts w:cs="Calibri"/>
        </w:rPr>
        <w:t>Zagreb</w:t>
      </w:r>
      <w:bookmarkEnd w:id="3"/>
      <w:bookmarkEnd w:id="4"/>
      <w:r w:rsidR="00145734">
        <w:rPr>
          <w:rFonts w:cs="Calibri"/>
        </w:rPr>
        <w:t>.</w:t>
      </w:r>
    </w:p>
    <w:p w14:paraId="12F46C7E" w14:textId="77777777" w:rsidR="00145734" w:rsidRDefault="00145734" w:rsidP="00145734">
      <w:pPr>
        <w:pStyle w:val="Odlomakpopisa"/>
        <w:spacing w:after="0" w:line="240" w:lineRule="auto"/>
        <w:ind w:left="0" w:firstLine="708"/>
        <w:jc w:val="both"/>
        <w:rPr>
          <w:rFonts w:eastAsia="Times New Roman" w:cs="Calibri"/>
          <w:lang w:eastAsia="en-GB"/>
        </w:rPr>
      </w:pPr>
      <w:bookmarkStart w:id="5" w:name="_Hlk107561256"/>
      <w:r w:rsidRPr="00C80BB4">
        <w:rPr>
          <w:rFonts w:cs="Calibri"/>
        </w:rPr>
        <w:t xml:space="preserve">I. Hrvatski prirodoslovni muzej putem Gradskog ureda za financije i javnu nabavu kao Središnjeg tijela za javnu nabavu sklopit će ANEKS broj 4. </w:t>
      </w:r>
      <w:r w:rsidRPr="00C80BB4">
        <w:rPr>
          <w:rFonts w:cs="Calibri"/>
          <w:bCs/>
        </w:rPr>
        <w:t xml:space="preserve">Ugovoru o </w:t>
      </w:r>
      <w:r w:rsidRPr="00C80BB4">
        <w:rPr>
          <w:rFonts w:cs="Calibri"/>
        </w:rPr>
        <w:t xml:space="preserve">nabavi sustava tehničke zaštite </w:t>
      </w:r>
      <w:r w:rsidRPr="00C80BB4">
        <w:rPr>
          <w:rFonts w:cs="Calibri"/>
          <w:shd w:val="clear" w:color="auto" w:fill="FFFFFF"/>
        </w:rPr>
        <w:t xml:space="preserve">u okviru projekta "Čuvar baštine kako katalizator razvoja istraživanja i učenja - novi Hrvatski prirodoslovni muzej" s ugovarateljem </w:t>
      </w:r>
      <w:proofErr w:type="spellStart"/>
      <w:r w:rsidRPr="00C80BB4">
        <w:rPr>
          <w:rFonts w:cs="Calibri"/>
        </w:rPr>
        <w:t>Tehnozavod</w:t>
      </w:r>
      <w:proofErr w:type="spellEnd"/>
      <w:r w:rsidRPr="00C80BB4">
        <w:rPr>
          <w:rFonts w:cs="Calibri"/>
        </w:rPr>
        <w:t xml:space="preserve"> d.o.o., </w:t>
      </w:r>
      <w:proofErr w:type="spellStart"/>
      <w:r w:rsidRPr="00C80BB4">
        <w:rPr>
          <w:rFonts w:cs="Calibri"/>
        </w:rPr>
        <w:t>Podbrežje</w:t>
      </w:r>
      <w:proofErr w:type="spellEnd"/>
      <w:r w:rsidRPr="00C80BB4">
        <w:rPr>
          <w:rFonts w:cs="Calibri"/>
        </w:rPr>
        <w:t xml:space="preserve">  XIII. br. 26., Zagreb, </w:t>
      </w:r>
      <w:r w:rsidRPr="00C80BB4">
        <w:rPr>
          <w:rFonts w:eastAsia="Times New Roman" w:cs="Calibri"/>
          <w:lang w:eastAsia="en-GB"/>
        </w:rPr>
        <w:t>a radi uvrštenja </w:t>
      </w:r>
      <w:proofErr w:type="spellStart"/>
      <w:r w:rsidRPr="00C80BB4">
        <w:rPr>
          <w:rFonts w:eastAsia="Times New Roman" w:cs="Calibri"/>
          <w:lang w:eastAsia="en-GB"/>
        </w:rPr>
        <w:t>vantroškovničkih</w:t>
      </w:r>
      <w:proofErr w:type="spellEnd"/>
      <w:r w:rsidRPr="00C80BB4">
        <w:rPr>
          <w:rFonts w:eastAsia="Times New Roman" w:cs="Calibri"/>
          <w:lang w:eastAsia="en-GB"/>
        </w:rPr>
        <w:t xml:space="preserve"> radova potrebnih za dovršenje i otvaranje Muzeja. </w:t>
      </w:r>
    </w:p>
    <w:p w14:paraId="45F2CD5A" w14:textId="77777777" w:rsidR="00145734" w:rsidRPr="00FA2690" w:rsidRDefault="00145734" w:rsidP="00145734">
      <w:pPr>
        <w:pStyle w:val="Odlomakpopisa"/>
        <w:spacing w:after="0" w:line="240" w:lineRule="auto"/>
        <w:ind w:left="0" w:firstLine="708"/>
        <w:jc w:val="both"/>
        <w:rPr>
          <w:rFonts w:eastAsia="Times New Roman" w:cs="Calibri"/>
          <w:lang w:val="en-GB" w:eastAsia="en-GB"/>
        </w:rPr>
      </w:pPr>
      <w:r w:rsidRPr="00C80BB4">
        <w:rPr>
          <w:rFonts w:cs="Calibri"/>
        </w:rPr>
        <w:t>II. Ovim A</w:t>
      </w:r>
      <w:r>
        <w:rPr>
          <w:rFonts w:cs="Calibri"/>
        </w:rPr>
        <w:t xml:space="preserve"> </w:t>
      </w:r>
      <w:proofErr w:type="spellStart"/>
      <w:r w:rsidRPr="00C80BB4">
        <w:rPr>
          <w:rFonts w:cs="Calibri"/>
        </w:rPr>
        <w:t>neksom</w:t>
      </w:r>
      <w:proofErr w:type="spellEnd"/>
      <w:r w:rsidRPr="00C80BB4">
        <w:rPr>
          <w:rFonts w:cs="Calibri"/>
        </w:rPr>
        <w:t xml:space="preserve"> ugovoru ugovorni iznos ugovaratelja </w:t>
      </w:r>
      <w:r w:rsidRPr="00C80BB4">
        <w:rPr>
          <w:rFonts w:cs="Calibri"/>
          <w:color w:val="222222"/>
          <w:shd w:val="clear" w:color="auto" w:fill="FFFFFF"/>
        </w:rPr>
        <w:t xml:space="preserve">TEHNOZAVOD d.o.o., </w:t>
      </w:r>
      <w:r w:rsidRPr="00C80BB4">
        <w:rPr>
          <w:rFonts w:cs="Calibri"/>
        </w:rPr>
        <w:t xml:space="preserve">povećava se </w:t>
      </w:r>
      <w:r w:rsidRPr="00C80BB4">
        <w:rPr>
          <w:rFonts w:cs="Calibri"/>
          <w:color w:val="000000" w:themeColor="text1"/>
        </w:rPr>
        <w:t xml:space="preserve">za iznos od </w:t>
      </w:r>
      <w:r w:rsidRPr="00C80BB4">
        <w:rPr>
          <w:rFonts w:eastAsia="Times New Roman" w:cs="Calibri"/>
          <w:lang w:eastAsia="en-GB"/>
        </w:rPr>
        <w:t xml:space="preserve">20.293,38 eura bez PDV-a </w:t>
      </w:r>
      <w:r w:rsidRPr="00FA2690">
        <w:rPr>
          <w:rFonts w:eastAsia="Times New Roman" w:cs="Calibri"/>
          <w:lang w:eastAsia="en-GB"/>
        </w:rPr>
        <w:t>potrebnih</w:t>
      </w:r>
      <w:r w:rsidRPr="00C80BB4">
        <w:rPr>
          <w:rFonts w:eastAsia="Times New Roman" w:cs="Calibri"/>
          <w:lang w:eastAsia="en-GB"/>
        </w:rPr>
        <w:t xml:space="preserve"> </w:t>
      </w:r>
      <w:r w:rsidRPr="00FA2690">
        <w:rPr>
          <w:rFonts w:eastAsia="Times New Roman" w:cs="Calibri"/>
          <w:lang w:eastAsia="en-GB"/>
        </w:rPr>
        <w:t>za dovršenje i otvaranje Muzej</w:t>
      </w:r>
      <w:r w:rsidRPr="00C80BB4">
        <w:rPr>
          <w:rFonts w:eastAsia="Times New Roman" w:cs="Calibri"/>
          <w:lang w:eastAsia="en-GB"/>
        </w:rPr>
        <w:t>a.</w:t>
      </w:r>
    </w:p>
    <w:p w14:paraId="0EBCDCA6" w14:textId="77777777" w:rsidR="00145734" w:rsidRPr="00C80BB4" w:rsidRDefault="00145734" w:rsidP="00145734">
      <w:pPr>
        <w:spacing w:after="0" w:line="240" w:lineRule="auto"/>
        <w:ind w:firstLine="708"/>
        <w:jc w:val="both"/>
        <w:rPr>
          <w:rFonts w:cs="Calibri"/>
        </w:rPr>
      </w:pPr>
      <w:r w:rsidRPr="00C80BB4">
        <w:rPr>
          <w:rFonts w:cs="Calibri"/>
        </w:rPr>
        <w:t xml:space="preserve">III. Sredstva za izvršenje </w:t>
      </w:r>
      <w:bookmarkEnd w:id="5"/>
      <w:r w:rsidRPr="00C80BB4">
        <w:rPr>
          <w:rFonts w:cs="Calibri"/>
        </w:rPr>
        <w:t xml:space="preserve">Aneksa br. 4. Ugovoru u iznosu od </w:t>
      </w:r>
      <w:r w:rsidRPr="00C80BB4">
        <w:rPr>
          <w:rFonts w:eastAsia="Times New Roman" w:cs="Calibri"/>
          <w:lang w:eastAsia="en-GB"/>
        </w:rPr>
        <w:t xml:space="preserve">20.293,38 </w:t>
      </w:r>
      <w:r w:rsidRPr="00C80BB4">
        <w:rPr>
          <w:rFonts w:cs="Calibri"/>
        </w:rPr>
        <w:t xml:space="preserve"> EUR-a bez PDV-a osigurana su </w:t>
      </w:r>
      <w:r w:rsidRPr="00C80BB4">
        <w:rPr>
          <w:rFonts w:cs="Calibri"/>
          <w:bCs/>
        </w:rPr>
        <w:t xml:space="preserve">na poziciji financijskog plana P0019990 </w:t>
      </w:r>
      <w:proofErr w:type="spellStart"/>
      <w:r w:rsidRPr="00C80BB4">
        <w:rPr>
          <w:rFonts w:cs="Calibri"/>
          <w:bCs/>
        </w:rPr>
        <w:t>predfinanciranjem</w:t>
      </w:r>
      <w:proofErr w:type="spellEnd"/>
      <w:r w:rsidRPr="00C80BB4">
        <w:rPr>
          <w:rFonts w:cs="Calibri"/>
          <w:bCs/>
        </w:rPr>
        <w:t xml:space="preserve"> na izvoru 5.6.1.</w:t>
      </w:r>
    </w:p>
    <w:p w14:paraId="7E6995CE" w14:textId="77777777" w:rsidR="00145734" w:rsidRDefault="00145734" w:rsidP="00145734">
      <w:pPr>
        <w:pStyle w:val="Odlomakpopisa"/>
        <w:spacing w:after="0" w:line="240" w:lineRule="auto"/>
        <w:ind w:left="0" w:firstLine="708"/>
        <w:jc w:val="both"/>
        <w:rPr>
          <w:rFonts w:cs="Calibri"/>
        </w:rPr>
      </w:pPr>
      <w:r w:rsidRPr="00C80BB4">
        <w:rPr>
          <w:rFonts w:eastAsia="Times New Roman" w:cs="Calibri"/>
          <w:lang w:eastAsia="en-GB"/>
        </w:rPr>
        <w:t>IV. Također ovim Aneksom broj 4. Ugovoru</w:t>
      </w:r>
      <w:r w:rsidRPr="00C80BB4">
        <w:rPr>
          <w:rFonts w:cs="Calibri"/>
          <w:bCs/>
        </w:rPr>
        <w:t xml:space="preserve"> o </w:t>
      </w:r>
      <w:r w:rsidRPr="00C80BB4">
        <w:rPr>
          <w:rFonts w:cs="Calibri"/>
        </w:rPr>
        <w:t>nabavi sustava tehničke zaštite</w:t>
      </w:r>
      <w:r w:rsidRPr="00C80BB4">
        <w:rPr>
          <w:rFonts w:eastAsia="Times New Roman" w:cs="Calibri"/>
          <w:lang w:eastAsia="en-GB"/>
        </w:rPr>
        <w:t>,</w:t>
      </w:r>
      <w:r w:rsidRPr="00C80BB4">
        <w:rPr>
          <w:rFonts w:cs="Calibri"/>
        </w:rPr>
        <w:t xml:space="preserve"> produljuje se i rok izvršenja do 30.08.2024. godine.</w:t>
      </w:r>
    </w:p>
    <w:p w14:paraId="33A5074F" w14:textId="77777777" w:rsidR="00145734" w:rsidRPr="00BE1801" w:rsidRDefault="00145734" w:rsidP="00145734">
      <w:pPr>
        <w:pStyle w:val="Odlomakpopisa"/>
        <w:spacing w:after="0" w:line="240" w:lineRule="auto"/>
        <w:ind w:left="0" w:firstLine="708"/>
        <w:jc w:val="both"/>
        <w:rPr>
          <w:rFonts w:cs="Calibri"/>
        </w:rPr>
      </w:pPr>
      <w:r>
        <w:rPr>
          <w:rFonts w:cs="Calibri"/>
        </w:rPr>
        <w:t xml:space="preserve">V. </w:t>
      </w:r>
      <w:r w:rsidRPr="00BE1801">
        <w:rPr>
          <w:rFonts w:cs="Calibri"/>
        </w:rPr>
        <w:t xml:space="preserve">Donošenjem ove Odluke stavlja se izvan snage Odluka Upravnog vijeća od </w:t>
      </w:r>
      <w:r>
        <w:rPr>
          <w:rFonts w:cs="Calibri"/>
        </w:rPr>
        <w:t>22.05</w:t>
      </w:r>
      <w:r w:rsidRPr="00BE1801">
        <w:rPr>
          <w:rFonts w:cs="Calibri"/>
        </w:rPr>
        <w:t>.2024., KLASA: 612-05/24-0</w:t>
      </w:r>
      <w:r>
        <w:rPr>
          <w:rFonts w:cs="Calibri"/>
        </w:rPr>
        <w:t>2</w:t>
      </w:r>
      <w:r w:rsidRPr="00BE1801">
        <w:rPr>
          <w:rFonts w:cs="Calibri"/>
        </w:rPr>
        <w:t>/01, URBROJ:677-24-</w:t>
      </w:r>
      <w:r>
        <w:rPr>
          <w:rFonts w:cs="Calibri"/>
        </w:rPr>
        <w:t>22</w:t>
      </w:r>
      <w:r w:rsidRPr="00BE1801">
        <w:rPr>
          <w:rFonts w:cs="Calibri"/>
        </w:rPr>
        <w:t>.</w:t>
      </w:r>
    </w:p>
    <w:p w14:paraId="1FAFB298" w14:textId="5D1624C2" w:rsidR="0039398D" w:rsidRPr="000104EA" w:rsidRDefault="0039398D" w:rsidP="00FE54D1">
      <w:pPr>
        <w:spacing w:after="0"/>
        <w:rPr>
          <w:rFonts w:cstheme="minorHAnsi"/>
        </w:rPr>
      </w:pPr>
    </w:p>
    <w:p w14:paraId="019F1663" w14:textId="060FB271" w:rsidR="003115BA" w:rsidRPr="009311B0" w:rsidRDefault="003115BA" w:rsidP="003115BA">
      <w:pPr>
        <w:spacing w:after="0"/>
        <w:rPr>
          <w:b/>
          <w:bCs/>
        </w:rPr>
      </w:pPr>
      <w:r w:rsidRPr="009311B0">
        <w:rPr>
          <w:b/>
          <w:bCs/>
        </w:rPr>
        <w:t>ZAKLJUČCI I ODLUKE SA 3</w:t>
      </w:r>
      <w:r>
        <w:rPr>
          <w:b/>
          <w:bCs/>
        </w:rPr>
        <w:t>8</w:t>
      </w:r>
      <w:r w:rsidRPr="009311B0">
        <w:rPr>
          <w:b/>
          <w:bCs/>
        </w:rPr>
        <w:t>. SJEDNICE UPRAVNOG VIJEĆA HRVATSKOG PRIRODOSLOVNOG MUZEJA</w:t>
      </w:r>
    </w:p>
    <w:p w14:paraId="4F2A8066" w14:textId="32B19AFE" w:rsidR="003115BA" w:rsidRDefault="003115BA" w:rsidP="003115BA">
      <w:pPr>
        <w:spacing w:after="0"/>
        <w:rPr>
          <w:rFonts w:cstheme="minorHAnsi"/>
          <w:b/>
          <w:bCs/>
        </w:rPr>
      </w:pPr>
      <w:r w:rsidRPr="009311B0">
        <w:rPr>
          <w:b/>
          <w:bCs/>
        </w:rPr>
        <w:t xml:space="preserve">ODRŽANE DANA </w:t>
      </w:r>
      <w:r w:rsidR="00C32372">
        <w:rPr>
          <w:rFonts w:cstheme="minorHAnsi"/>
          <w:b/>
          <w:bCs/>
        </w:rPr>
        <w:t>10.7</w:t>
      </w:r>
      <w:r w:rsidRPr="0039398D">
        <w:rPr>
          <w:rFonts w:cstheme="minorHAnsi"/>
          <w:b/>
          <w:bCs/>
        </w:rPr>
        <w:t>.2024.</w:t>
      </w:r>
    </w:p>
    <w:p w14:paraId="6EBDEE48" w14:textId="71A66F74" w:rsidR="00992B82" w:rsidRDefault="00992B82" w:rsidP="003115BA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ODLUKA</w:t>
      </w:r>
    </w:p>
    <w:p w14:paraId="281B8330" w14:textId="77777777" w:rsidR="00992B82" w:rsidRPr="0087615F" w:rsidRDefault="00992B82" w:rsidP="00992B82">
      <w:pPr>
        <w:spacing w:after="0" w:line="252" w:lineRule="auto"/>
        <w:jc w:val="both"/>
        <w:rPr>
          <w:rFonts w:cstheme="minorHAnsi"/>
        </w:rPr>
      </w:pPr>
      <w:r w:rsidRPr="00FA0B50">
        <w:rPr>
          <w:rFonts w:cstheme="minorHAnsi"/>
          <w:b/>
          <w:bCs/>
        </w:rPr>
        <w:t>Ad.1</w:t>
      </w:r>
      <w:r>
        <w:rPr>
          <w:rFonts w:cstheme="minorHAnsi"/>
          <w:b/>
          <w:bCs/>
        </w:rPr>
        <w:t xml:space="preserve">. </w:t>
      </w:r>
      <w:r w:rsidRPr="0087615F">
        <w:rPr>
          <w:rFonts w:cstheme="minorHAnsi"/>
        </w:rPr>
        <w:t>Usvaja se prijedlog rebalansa Financijskog plana Hrvatskog prirodoslovnog muzeja za 2024. godinu.</w:t>
      </w:r>
    </w:p>
    <w:p w14:paraId="630AF167" w14:textId="42849E3B" w:rsidR="00992B82" w:rsidRDefault="00992B82" w:rsidP="003115BA">
      <w:pPr>
        <w:spacing w:after="0"/>
        <w:rPr>
          <w:rFonts w:cstheme="minorHAnsi"/>
          <w:b/>
          <w:bCs/>
        </w:rPr>
      </w:pPr>
    </w:p>
    <w:p w14:paraId="04AF0563" w14:textId="7E0A692D" w:rsidR="0010216E" w:rsidRPr="009311B0" w:rsidRDefault="0010216E" w:rsidP="0010216E">
      <w:pPr>
        <w:spacing w:after="0"/>
        <w:rPr>
          <w:b/>
          <w:bCs/>
        </w:rPr>
      </w:pPr>
      <w:r w:rsidRPr="009311B0">
        <w:rPr>
          <w:b/>
          <w:bCs/>
        </w:rPr>
        <w:t>ZAKLJUČCI I ODLUKE SA 3</w:t>
      </w:r>
      <w:r>
        <w:rPr>
          <w:b/>
          <w:bCs/>
        </w:rPr>
        <w:t>9</w:t>
      </w:r>
      <w:r w:rsidRPr="009311B0">
        <w:rPr>
          <w:b/>
          <w:bCs/>
        </w:rPr>
        <w:t>. SJEDNICE UPRAVNOG VIJEĆA HRVATSKOG PRIRODOSLOVNOG MUZEJA</w:t>
      </w:r>
    </w:p>
    <w:p w14:paraId="496E4D2E" w14:textId="49148CF7" w:rsidR="0010216E" w:rsidRDefault="0010216E" w:rsidP="0010216E">
      <w:pPr>
        <w:spacing w:after="0"/>
        <w:rPr>
          <w:b/>
          <w:bCs/>
        </w:rPr>
      </w:pPr>
      <w:r w:rsidRPr="009311B0">
        <w:rPr>
          <w:b/>
          <w:bCs/>
        </w:rPr>
        <w:t xml:space="preserve">ODRŽANE DANA </w:t>
      </w:r>
      <w:r w:rsidR="000B3527">
        <w:rPr>
          <w:b/>
          <w:bCs/>
        </w:rPr>
        <w:t>24.7.2024.</w:t>
      </w:r>
    </w:p>
    <w:p w14:paraId="44A0BAB7" w14:textId="72631AEB" w:rsidR="00351EEB" w:rsidRDefault="00351EEB" w:rsidP="0010216E">
      <w:pPr>
        <w:spacing w:after="0"/>
        <w:rPr>
          <w:b/>
          <w:bCs/>
        </w:rPr>
      </w:pPr>
      <w:r>
        <w:rPr>
          <w:b/>
          <w:bCs/>
        </w:rPr>
        <w:t>ZAKLJUČAK</w:t>
      </w:r>
    </w:p>
    <w:p w14:paraId="6E0C0624" w14:textId="77777777" w:rsidR="00030F76" w:rsidRDefault="00030F76" w:rsidP="00030F76">
      <w:pPr>
        <w:spacing w:after="0" w:line="276" w:lineRule="auto"/>
        <w:jc w:val="both"/>
        <w:rPr>
          <w:rFonts w:cstheme="minorHAnsi"/>
        </w:rPr>
      </w:pPr>
      <w:r w:rsidRPr="00FA0B50">
        <w:rPr>
          <w:b/>
          <w:bCs/>
        </w:rPr>
        <w:t>Ad.1</w:t>
      </w:r>
      <w:r w:rsidRPr="00030F76">
        <w:t>.</w:t>
      </w:r>
      <w:r>
        <w:t xml:space="preserve"> </w:t>
      </w:r>
      <w:r w:rsidRPr="00BD5BE0">
        <w:rPr>
          <w:rFonts w:cstheme="minorHAnsi"/>
        </w:rPr>
        <w:t>Upravno vijeće Hrvatskog prirodoslovnog muzeja jednoglasno usvojilo Zapisnik sa 3</w:t>
      </w:r>
      <w:r>
        <w:rPr>
          <w:rFonts w:cstheme="minorHAnsi"/>
        </w:rPr>
        <w:t>6</w:t>
      </w:r>
      <w:r w:rsidRPr="00BD5BE0">
        <w:rPr>
          <w:rFonts w:cstheme="minorHAnsi"/>
        </w:rPr>
        <w:t xml:space="preserve">. sjednice održane dana </w:t>
      </w:r>
      <w:r>
        <w:rPr>
          <w:rFonts w:cstheme="minorHAnsi"/>
        </w:rPr>
        <w:t>22.05.</w:t>
      </w:r>
      <w:r w:rsidRPr="00BD5BE0">
        <w:rPr>
          <w:rFonts w:cstheme="minorHAnsi"/>
        </w:rPr>
        <w:t>2024.  godine.</w:t>
      </w:r>
    </w:p>
    <w:p w14:paraId="439D1CA8" w14:textId="77777777" w:rsidR="00351EEB" w:rsidRDefault="00351EEB" w:rsidP="00030F76">
      <w:pPr>
        <w:spacing w:after="0" w:line="276" w:lineRule="auto"/>
        <w:jc w:val="both"/>
        <w:rPr>
          <w:rFonts w:cstheme="minorHAnsi"/>
          <w:b/>
          <w:bCs/>
        </w:rPr>
      </w:pPr>
    </w:p>
    <w:p w14:paraId="14904AB2" w14:textId="77777777" w:rsidR="00351EEB" w:rsidRDefault="00351EEB" w:rsidP="00030F76">
      <w:pPr>
        <w:spacing w:after="0" w:line="276" w:lineRule="auto"/>
        <w:jc w:val="both"/>
        <w:rPr>
          <w:rFonts w:cstheme="minorHAnsi"/>
          <w:b/>
          <w:bCs/>
        </w:rPr>
      </w:pPr>
    </w:p>
    <w:p w14:paraId="00E3FFFB" w14:textId="7D61308B" w:rsidR="00351EEB" w:rsidRPr="00351EEB" w:rsidRDefault="00351EEB" w:rsidP="00030F76">
      <w:pPr>
        <w:spacing w:after="0" w:line="276" w:lineRule="auto"/>
        <w:jc w:val="both"/>
        <w:rPr>
          <w:rFonts w:cstheme="minorHAnsi"/>
          <w:b/>
          <w:bCs/>
        </w:rPr>
      </w:pPr>
      <w:r w:rsidRPr="00351EEB">
        <w:rPr>
          <w:rFonts w:cstheme="minorHAnsi"/>
          <w:b/>
          <w:bCs/>
        </w:rPr>
        <w:t>ZAKLJUČAK</w:t>
      </w:r>
    </w:p>
    <w:p w14:paraId="73BC65F6" w14:textId="77777777" w:rsidR="00351EEB" w:rsidRDefault="00351EEB" w:rsidP="00351EEB">
      <w:pPr>
        <w:spacing w:after="0" w:line="276" w:lineRule="auto"/>
        <w:jc w:val="both"/>
        <w:rPr>
          <w:rFonts w:cstheme="minorHAnsi"/>
        </w:rPr>
      </w:pPr>
      <w:r w:rsidRPr="00FA0B50">
        <w:rPr>
          <w:rFonts w:cstheme="minorHAnsi"/>
          <w:b/>
          <w:bCs/>
        </w:rPr>
        <w:t>Ad.2</w:t>
      </w:r>
      <w:r>
        <w:rPr>
          <w:rFonts w:cstheme="minorHAnsi"/>
        </w:rPr>
        <w:t xml:space="preserve">. </w:t>
      </w:r>
      <w:r w:rsidRPr="00BD5BE0">
        <w:rPr>
          <w:rFonts w:cstheme="minorHAnsi"/>
        </w:rPr>
        <w:t>Upravno vijeće Hrvatskog prirodoslovnog muzeja jednoglasno usvojilo Zapisnik sa 3</w:t>
      </w:r>
      <w:r>
        <w:rPr>
          <w:rFonts w:cstheme="minorHAnsi"/>
        </w:rPr>
        <w:t>7</w:t>
      </w:r>
      <w:r w:rsidRPr="00BD5BE0">
        <w:rPr>
          <w:rFonts w:cstheme="minorHAnsi"/>
        </w:rPr>
        <w:t xml:space="preserve">. sjednice održane dana </w:t>
      </w:r>
      <w:r>
        <w:rPr>
          <w:rFonts w:cstheme="minorHAnsi"/>
        </w:rPr>
        <w:t>29.05.</w:t>
      </w:r>
      <w:r w:rsidRPr="00BD5BE0">
        <w:rPr>
          <w:rFonts w:cstheme="minorHAnsi"/>
        </w:rPr>
        <w:t>2024.  godine.</w:t>
      </w:r>
    </w:p>
    <w:p w14:paraId="52BB0E68" w14:textId="05968B9F" w:rsidR="0058129B" w:rsidRDefault="0058129B" w:rsidP="00351EEB">
      <w:pPr>
        <w:spacing w:after="0" w:line="276" w:lineRule="auto"/>
        <w:jc w:val="both"/>
        <w:rPr>
          <w:rFonts w:cstheme="minorHAnsi"/>
          <w:b/>
          <w:bCs/>
        </w:rPr>
      </w:pPr>
      <w:r w:rsidRPr="0058129B">
        <w:rPr>
          <w:rFonts w:cstheme="minorHAnsi"/>
          <w:b/>
          <w:bCs/>
        </w:rPr>
        <w:t>ZAKLJUČAK</w:t>
      </w:r>
    </w:p>
    <w:p w14:paraId="70215EFB" w14:textId="77777777" w:rsidR="0058129B" w:rsidRDefault="0058129B" w:rsidP="0058129B">
      <w:pPr>
        <w:spacing w:after="0" w:line="276" w:lineRule="auto"/>
        <w:jc w:val="both"/>
        <w:rPr>
          <w:rFonts w:cstheme="minorHAnsi"/>
        </w:rPr>
      </w:pPr>
      <w:r w:rsidRPr="00FA0B50">
        <w:rPr>
          <w:rFonts w:cstheme="minorHAnsi"/>
          <w:b/>
          <w:bCs/>
        </w:rPr>
        <w:t>Ad.3</w:t>
      </w:r>
      <w:r w:rsidRPr="0058129B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BD5BE0">
        <w:rPr>
          <w:rFonts w:cstheme="minorHAnsi"/>
        </w:rPr>
        <w:t>Upravno vijeće Hrvatskog prirodoslovnog muzeja jednoglasno usvojilo Zapisnik sa 3</w:t>
      </w:r>
      <w:r>
        <w:rPr>
          <w:rFonts w:cstheme="minorHAnsi"/>
        </w:rPr>
        <w:t>8</w:t>
      </w:r>
      <w:r w:rsidRPr="00BD5BE0">
        <w:rPr>
          <w:rFonts w:cstheme="minorHAnsi"/>
        </w:rPr>
        <w:t xml:space="preserve">. sjednice održane dana </w:t>
      </w:r>
      <w:r>
        <w:rPr>
          <w:rFonts w:cstheme="minorHAnsi"/>
        </w:rPr>
        <w:t>10.07.</w:t>
      </w:r>
      <w:r w:rsidRPr="00BD5BE0">
        <w:rPr>
          <w:rFonts w:cstheme="minorHAnsi"/>
        </w:rPr>
        <w:t>2024.  godine.</w:t>
      </w:r>
    </w:p>
    <w:p w14:paraId="1210B33D" w14:textId="764BA1C9" w:rsidR="004567DA" w:rsidRDefault="004567DA" w:rsidP="0058129B">
      <w:pPr>
        <w:spacing w:after="0" w:line="276" w:lineRule="auto"/>
        <w:jc w:val="both"/>
        <w:rPr>
          <w:rFonts w:cstheme="minorHAnsi"/>
          <w:b/>
          <w:bCs/>
        </w:rPr>
      </w:pPr>
      <w:r w:rsidRPr="004567DA">
        <w:rPr>
          <w:rFonts w:cstheme="minorHAnsi"/>
          <w:b/>
          <w:bCs/>
        </w:rPr>
        <w:t>ZAKLJUČAK</w:t>
      </w:r>
    </w:p>
    <w:p w14:paraId="2C774CE3" w14:textId="77777777" w:rsidR="004567DA" w:rsidRPr="00620A74" w:rsidRDefault="004567DA" w:rsidP="004567DA">
      <w:pPr>
        <w:spacing w:after="0"/>
        <w:jc w:val="both"/>
        <w:rPr>
          <w:bCs/>
        </w:rPr>
      </w:pPr>
      <w:r w:rsidRPr="00FA0B50">
        <w:rPr>
          <w:rFonts w:cstheme="minorHAnsi"/>
          <w:b/>
          <w:bCs/>
        </w:rPr>
        <w:t>Ad.4</w:t>
      </w:r>
      <w:r w:rsidRPr="004567DA">
        <w:rPr>
          <w:rFonts w:cstheme="minorHAnsi"/>
        </w:rPr>
        <w:t>.</w:t>
      </w:r>
      <w:r>
        <w:rPr>
          <w:rFonts w:cstheme="minorHAnsi"/>
        </w:rPr>
        <w:t xml:space="preserve"> </w:t>
      </w:r>
      <w:r>
        <w:rPr>
          <w:bCs/>
        </w:rPr>
        <w:t xml:space="preserve">Zaključno je za </w:t>
      </w:r>
      <w:r>
        <w:rPr>
          <w:rFonts w:cstheme="minorHAnsi"/>
        </w:rPr>
        <w:t>P</w:t>
      </w:r>
      <w:r w:rsidRPr="005E1D12">
        <w:rPr>
          <w:rFonts w:cstheme="minorHAnsi"/>
        </w:rPr>
        <w:t>rogram rada i razvitka Muzeja</w:t>
      </w:r>
      <w:r>
        <w:rPr>
          <w:rFonts w:cstheme="minorHAnsi"/>
        </w:rPr>
        <w:t xml:space="preserve"> dogovoreno da se doradi i korigira sukladno rečenom, te da se dostavi članovima Upravnog vijeća kako bi se sukladno uputama </w:t>
      </w:r>
      <w:r w:rsidRPr="00382188">
        <w:rPr>
          <w:rFonts w:cstheme="minorHAnsi"/>
        </w:rPr>
        <w:t>Gradskog ureda za kulturu i civilno društvo</w:t>
      </w:r>
      <w:r>
        <w:rPr>
          <w:rFonts w:cstheme="minorHAnsi"/>
        </w:rPr>
        <w:t xml:space="preserve"> konačna verzija mogla predati </w:t>
      </w:r>
      <w:r w:rsidRPr="00382188">
        <w:rPr>
          <w:rFonts w:cstheme="minorHAnsi"/>
        </w:rPr>
        <w:t>do 25.8.2024. godine.</w:t>
      </w:r>
    </w:p>
    <w:p w14:paraId="33EBE73C" w14:textId="75283CC0" w:rsidR="004567DA" w:rsidRPr="00FE325E" w:rsidRDefault="00FE325E" w:rsidP="0058129B">
      <w:pPr>
        <w:spacing w:after="0" w:line="276" w:lineRule="auto"/>
        <w:jc w:val="both"/>
        <w:rPr>
          <w:rFonts w:cstheme="minorHAnsi"/>
          <w:b/>
          <w:bCs/>
        </w:rPr>
      </w:pPr>
      <w:r w:rsidRPr="00FE325E">
        <w:rPr>
          <w:rFonts w:cstheme="minorHAnsi"/>
          <w:b/>
          <w:bCs/>
        </w:rPr>
        <w:t>ODLUKA</w:t>
      </w:r>
    </w:p>
    <w:p w14:paraId="27CA98FB" w14:textId="77777777" w:rsidR="00FE325E" w:rsidRDefault="00FE325E" w:rsidP="00FE325E">
      <w:pPr>
        <w:spacing w:after="0" w:line="254" w:lineRule="auto"/>
        <w:contextualSpacing/>
        <w:jc w:val="both"/>
        <w:rPr>
          <w:rFonts w:cstheme="minorHAnsi"/>
        </w:rPr>
      </w:pPr>
      <w:r w:rsidRPr="00FA0B50">
        <w:rPr>
          <w:rFonts w:cstheme="minorHAnsi"/>
          <w:b/>
          <w:bCs/>
        </w:rPr>
        <w:t>Ad.5</w:t>
      </w:r>
      <w:r>
        <w:rPr>
          <w:rFonts w:cstheme="minorHAnsi"/>
        </w:rPr>
        <w:t xml:space="preserve">. </w:t>
      </w:r>
      <w:r>
        <w:rPr>
          <w:rFonts w:cstheme="minorHAnsi"/>
        </w:rPr>
        <w:t xml:space="preserve">o sklapanja </w:t>
      </w:r>
      <w:r w:rsidRPr="00382188">
        <w:rPr>
          <w:rFonts w:cstheme="minorHAnsi"/>
        </w:rPr>
        <w:t xml:space="preserve">Aneksa br. 5. Ugovoru o izvođenju radova na rekonstrukciji i dogradnji novog Hrvatskog prirodoslovnog muzeja, Palača Amadeo Zagreb, KLASA: 400-01/21-019/17, URBROJ: 251-26-31/003-21-58, od 6.12.2021. godine, s ugovarateljem ING-GRAD d.o.o., grupa 1.- građevinsko obrtnički i elektroinstalacijski radovi, radi uvrštenja </w:t>
      </w:r>
      <w:proofErr w:type="spellStart"/>
      <w:r>
        <w:rPr>
          <w:rFonts w:cstheme="minorHAnsi"/>
        </w:rPr>
        <w:t>vantroškovničkih</w:t>
      </w:r>
      <w:proofErr w:type="spellEnd"/>
      <w:r>
        <w:rPr>
          <w:rFonts w:cstheme="minorHAnsi"/>
        </w:rPr>
        <w:t xml:space="preserve"> radova temeljem</w:t>
      </w:r>
      <w:r w:rsidRPr="00382188">
        <w:rPr>
          <w:rFonts w:cstheme="minorHAnsi"/>
        </w:rPr>
        <w:t xml:space="preserve"> okončanog obračuna</w:t>
      </w:r>
      <w:r>
        <w:rPr>
          <w:rFonts w:cstheme="minorHAnsi"/>
        </w:rPr>
        <w:t>.</w:t>
      </w:r>
    </w:p>
    <w:p w14:paraId="417B5117" w14:textId="6A1C14CC" w:rsidR="00573E72" w:rsidRPr="00573E72" w:rsidRDefault="00573E72" w:rsidP="00FE325E">
      <w:pPr>
        <w:spacing w:after="0" w:line="254" w:lineRule="auto"/>
        <w:contextualSpacing/>
        <w:jc w:val="both"/>
        <w:rPr>
          <w:rFonts w:cstheme="minorHAnsi"/>
          <w:b/>
          <w:bCs/>
        </w:rPr>
      </w:pPr>
      <w:r w:rsidRPr="00573E72">
        <w:rPr>
          <w:rFonts w:cstheme="minorHAnsi"/>
          <w:b/>
          <w:bCs/>
        </w:rPr>
        <w:t>ODLUKA</w:t>
      </w:r>
    </w:p>
    <w:p w14:paraId="794CE816" w14:textId="77777777" w:rsidR="00573E72" w:rsidRDefault="00573E72" w:rsidP="001D0EBD">
      <w:pPr>
        <w:spacing w:after="0" w:line="276" w:lineRule="auto"/>
        <w:contextualSpacing/>
        <w:jc w:val="both"/>
        <w:rPr>
          <w:rFonts w:cs="Calibri"/>
        </w:rPr>
      </w:pPr>
      <w:r w:rsidRPr="00FA0B50">
        <w:rPr>
          <w:rFonts w:cstheme="minorHAnsi"/>
          <w:b/>
          <w:bCs/>
        </w:rPr>
        <w:t>Ad.6</w:t>
      </w:r>
      <w:r>
        <w:rPr>
          <w:rFonts w:cstheme="minorHAnsi"/>
        </w:rPr>
        <w:t xml:space="preserve">. </w:t>
      </w:r>
      <w:r>
        <w:rPr>
          <w:rFonts w:cstheme="minorHAnsi"/>
        </w:rPr>
        <w:t xml:space="preserve">o sklapanju </w:t>
      </w:r>
      <w:r w:rsidRPr="00382188">
        <w:t xml:space="preserve">ANEKSA broj IV. Ugovoru o nabavi multimedijalne opreme za provedbu sadržaja i programiranje sadržaja (multimedijalna, elektronička, informatička oprema i 3D printer) za grupu 2. - nabava multimedijalne opreme za stalni postav, </w:t>
      </w:r>
      <w:r w:rsidRPr="00382188">
        <w:rPr>
          <w:rFonts w:cs="Calibri"/>
        </w:rPr>
        <w:t xml:space="preserve">KLASA: 406-05/22-017/252, URBROJ: 251-05-53/004-23-102, od 28.06.2023. godine  </w:t>
      </w:r>
    </w:p>
    <w:p w14:paraId="7B5E38C0" w14:textId="1D5114D1" w:rsidR="001D0EBD" w:rsidRPr="001D0EBD" w:rsidRDefault="001D0EBD" w:rsidP="00573E72">
      <w:pPr>
        <w:spacing w:after="0" w:line="254" w:lineRule="auto"/>
        <w:contextualSpacing/>
        <w:jc w:val="both"/>
        <w:rPr>
          <w:rFonts w:cs="Calibri"/>
          <w:b/>
          <w:bCs/>
        </w:rPr>
      </w:pPr>
      <w:r w:rsidRPr="001D0EBD">
        <w:rPr>
          <w:rFonts w:cs="Calibri"/>
          <w:b/>
          <w:bCs/>
        </w:rPr>
        <w:t>ODLUKA</w:t>
      </w:r>
    </w:p>
    <w:p w14:paraId="4DC07970" w14:textId="77777777" w:rsidR="001D0EBD" w:rsidRDefault="001D0EBD" w:rsidP="001D0EBD">
      <w:pPr>
        <w:tabs>
          <w:tab w:val="left" w:pos="9026"/>
        </w:tabs>
        <w:spacing w:line="276" w:lineRule="auto"/>
        <w:ind w:right="-46"/>
        <w:contextualSpacing/>
        <w:jc w:val="both"/>
        <w:rPr>
          <w:rFonts w:cs="Calibri"/>
        </w:rPr>
      </w:pPr>
      <w:r w:rsidRPr="00FA0B50">
        <w:rPr>
          <w:rFonts w:cs="Calibri"/>
          <w:b/>
          <w:bCs/>
        </w:rPr>
        <w:t>Ad.7.</w:t>
      </w:r>
      <w:r>
        <w:rPr>
          <w:rFonts w:cs="Calibri"/>
        </w:rPr>
        <w:t xml:space="preserve"> </w:t>
      </w:r>
      <w:r w:rsidRPr="00382188">
        <w:rPr>
          <w:rFonts w:cs="Calibri"/>
        </w:rPr>
        <w:t>o sklapanju ANEKSA broj II. Ugovoru o nabavi multimedijalne opreme za provedbu sadržaja i programiranje sadržaja (multimedijalna, elektronička, informatička oprema i 3D printer) za grupu 6. - nabava multimedijalnog sadržaja za stalni postav i marketinške aktivnosti, KLASA: 406-05/23-017/104, URBROJ: 251-05-53/004-23-23, od 18.10.2023. godine s ugovarateljem SMART AUDIOVISUAL d.o.o., a radi isporuke stavke</w:t>
      </w:r>
      <w:r>
        <w:rPr>
          <w:rFonts w:cs="Calibri"/>
        </w:rPr>
        <w:t xml:space="preserve"> </w:t>
      </w:r>
      <w:r w:rsidRPr="00382188">
        <w:rPr>
          <w:rFonts w:cs="Calibri"/>
        </w:rPr>
        <w:t xml:space="preserve">ugovornog troškovnika br. 77. – galerija i povremene izložbe – galerija - animacija za </w:t>
      </w:r>
      <w:proofErr w:type="spellStart"/>
      <w:r w:rsidRPr="00382188">
        <w:rPr>
          <w:rFonts w:cs="Calibri"/>
        </w:rPr>
        <w:t>mapping</w:t>
      </w:r>
      <w:proofErr w:type="spellEnd"/>
      <w:r w:rsidRPr="00382188">
        <w:rPr>
          <w:rFonts w:cs="Calibri"/>
        </w:rPr>
        <w:t xml:space="preserve"> - 1 komad), a temeljem okončanog obračuna</w:t>
      </w:r>
    </w:p>
    <w:p w14:paraId="33FD4426" w14:textId="7D25ED6D" w:rsidR="005A3770" w:rsidRPr="005A3770" w:rsidRDefault="005A3770" w:rsidP="001D0EBD">
      <w:pPr>
        <w:tabs>
          <w:tab w:val="left" w:pos="9026"/>
        </w:tabs>
        <w:spacing w:line="276" w:lineRule="auto"/>
        <w:ind w:right="-46"/>
        <w:contextualSpacing/>
        <w:jc w:val="both"/>
        <w:rPr>
          <w:rFonts w:cs="Calibri"/>
          <w:b/>
          <w:bCs/>
        </w:rPr>
      </w:pPr>
      <w:r w:rsidRPr="005A3770">
        <w:rPr>
          <w:rFonts w:cs="Calibri"/>
          <w:b/>
          <w:bCs/>
        </w:rPr>
        <w:t>ODLUKA</w:t>
      </w:r>
    </w:p>
    <w:p w14:paraId="36368523" w14:textId="77777777" w:rsidR="005A3770" w:rsidRPr="00225F86" w:rsidRDefault="005A3770" w:rsidP="005A3770">
      <w:pPr>
        <w:tabs>
          <w:tab w:val="left" w:pos="9026"/>
        </w:tabs>
        <w:spacing w:line="276" w:lineRule="auto"/>
        <w:ind w:right="-46"/>
        <w:contextualSpacing/>
        <w:jc w:val="both"/>
        <w:rPr>
          <w:rFonts w:cs="Calibri"/>
          <w:bCs/>
        </w:rPr>
      </w:pPr>
      <w:r w:rsidRPr="00FA0B50">
        <w:rPr>
          <w:rFonts w:cs="Calibri"/>
          <w:b/>
          <w:bCs/>
        </w:rPr>
        <w:t>Ad.8</w:t>
      </w:r>
      <w:r>
        <w:rPr>
          <w:rFonts w:cs="Calibri"/>
        </w:rPr>
        <w:t xml:space="preserve">. </w:t>
      </w:r>
      <w:r w:rsidRPr="00225F86">
        <w:rPr>
          <w:rFonts w:cs="Calibri"/>
          <w:bCs/>
        </w:rPr>
        <w:t xml:space="preserve">o sklapanju ANEKSA broj 3. Ugovoru za obavljanje usluga stručnog nadzora KLASA: 400-01/21-019-116, URBROJ: 251-26-31/004-21-31 od 6.12.2021. godine s ugovarateljem INTERKONZALTING d.o.o., radi produljenja roka i povećanja iznosa, a sve temeljem postojećeg ugovora s izvođačem obrtničkih i elektroinstalacijskih radova </w:t>
      </w:r>
      <w:r>
        <w:rPr>
          <w:rFonts w:cs="Calibri"/>
          <w:bCs/>
        </w:rPr>
        <w:t xml:space="preserve">DIZZCONCEPT d.o.o., </w:t>
      </w:r>
      <w:r w:rsidRPr="00225F86">
        <w:rPr>
          <w:rFonts w:cs="Calibri"/>
          <w:bCs/>
        </w:rPr>
        <w:t xml:space="preserve">nad kojim ugovaratelj </w:t>
      </w:r>
      <w:proofErr w:type="spellStart"/>
      <w:r w:rsidRPr="00225F86">
        <w:rPr>
          <w:rFonts w:cs="Calibri"/>
          <w:bCs/>
        </w:rPr>
        <w:t>Interkonzalting</w:t>
      </w:r>
      <w:proofErr w:type="spellEnd"/>
      <w:r w:rsidRPr="00225F86">
        <w:rPr>
          <w:rFonts w:cs="Calibri"/>
          <w:bCs/>
        </w:rPr>
        <w:t xml:space="preserve"> d.o.o. vrši stručni nadzor</w:t>
      </w:r>
    </w:p>
    <w:p w14:paraId="64376B65" w14:textId="267611F2" w:rsidR="005A3770" w:rsidRDefault="008F38B3" w:rsidP="001D0EBD">
      <w:pPr>
        <w:tabs>
          <w:tab w:val="left" w:pos="9026"/>
        </w:tabs>
        <w:spacing w:line="276" w:lineRule="auto"/>
        <w:ind w:right="-46"/>
        <w:contextualSpacing/>
        <w:jc w:val="both"/>
        <w:rPr>
          <w:rFonts w:cs="Calibri"/>
          <w:b/>
          <w:bCs/>
        </w:rPr>
      </w:pPr>
      <w:r w:rsidRPr="008F38B3">
        <w:rPr>
          <w:rFonts w:cs="Calibri"/>
          <w:b/>
          <w:bCs/>
        </w:rPr>
        <w:t>ODLUKA</w:t>
      </w:r>
    </w:p>
    <w:p w14:paraId="167D5AE6" w14:textId="6C77D88D" w:rsidR="008F38B3" w:rsidRDefault="008F38B3" w:rsidP="008F38B3">
      <w:pPr>
        <w:tabs>
          <w:tab w:val="left" w:pos="9026"/>
        </w:tabs>
        <w:spacing w:line="276" w:lineRule="auto"/>
        <w:ind w:right="-46"/>
        <w:contextualSpacing/>
        <w:jc w:val="both"/>
        <w:rPr>
          <w:rFonts w:cs="Calibri"/>
          <w:bCs/>
        </w:rPr>
      </w:pPr>
      <w:r w:rsidRPr="00FA0B50">
        <w:rPr>
          <w:rFonts w:cs="Calibri"/>
          <w:b/>
          <w:bCs/>
        </w:rPr>
        <w:t>Ad.9</w:t>
      </w:r>
      <w:r w:rsidRPr="008F38B3">
        <w:rPr>
          <w:rFonts w:cs="Calibri"/>
        </w:rPr>
        <w:t>.</w:t>
      </w:r>
      <w:r>
        <w:rPr>
          <w:rFonts w:cs="Calibri"/>
        </w:rPr>
        <w:t xml:space="preserve">  </w:t>
      </w:r>
      <w:r w:rsidRPr="00382188">
        <w:rPr>
          <w:rFonts w:cs="Calibri"/>
          <w:bCs/>
        </w:rPr>
        <w:t>o usvajanju Izvještaja o izvršenju financijskog plana Hrvatskog prirodoslovnog muzeja za razdoblje 1.01.2024.-30.06.2024. godine, te polugodišnjeg financijskog izvještaja o prihodima i rashodima, primicima i izdacima Muzeja</w:t>
      </w:r>
    </w:p>
    <w:p w14:paraId="5477D80B" w14:textId="03477AB3" w:rsidR="000A0238" w:rsidRPr="000A0238" w:rsidRDefault="000A0238" w:rsidP="00FA0B50">
      <w:pPr>
        <w:tabs>
          <w:tab w:val="left" w:pos="9026"/>
        </w:tabs>
        <w:spacing w:line="276" w:lineRule="auto"/>
        <w:ind w:right="-46"/>
        <w:contextualSpacing/>
        <w:jc w:val="both"/>
        <w:rPr>
          <w:rFonts w:cs="Calibri"/>
          <w:bCs/>
        </w:rPr>
      </w:pPr>
      <w:r w:rsidRPr="00FA0B50">
        <w:rPr>
          <w:rFonts w:cs="Calibri"/>
          <w:b/>
        </w:rPr>
        <w:t>Ad.10</w:t>
      </w:r>
      <w:r>
        <w:rPr>
          <w:rFonts w:cs="Calibri"/>
          <w:bCs/>
        </w:rPr>
        <w:t>.)</w:t>
      </w:r>
      <w:r w:rsidRPr="00337D2B">
        <w:rPr>
          <w:rFonts w:cstheme="minorHAnsi"/>
        </w:rPr>
        <w:t xml:space="preserve"> Na prijedlog ravnateljice Hrvatskog prirodoslovnog muzeja gđe T. Vlahović Upravnom vijeću muzeja</w:t>
      </w:r>
      <w:r>
        <w:rPr>
          <w:rFonts w:cstheme="minorHAnsi"/>
        </w:rPr>
        <w:t xml:space="preserve"> dnevni red dopunjen je novom dodatnom točkom koja glasi:</w:t>
      </w:r>
    </w:p>
    <w:p w14:paraId="14A7F2BE" w14:textId="77777777" w:rsidR="000A0238" w:rsidRDefault="000A0238" w:rsidP="00FA0B50">
      <w:pPr>
        <w:spacing w:after="0" w:line="276" w:lineRule="auto"/>
        <w:jc w:val="both"/>
        <w:rPr>
          <w:rFonts w:cstheme="minorHAnsi"/>
        </w:rPr>
      </w:pPr>
      <w:r w:rsidRPr="00337D2B">
        <w:rPr>
          <w:rFonts w:cstheme="minorHAnsi"/>
        </w:rPr>
        <w:t>Pokretanje i provođenje postupka javne nabave za predmet nabave: Nabava dodatnih rasvjetnih tijela za objekt i novi Stalni postav Hrvatskog prirodoslovnog muzeja</w:t>
      </w:r>
      <w:r>
        <w:rPr>
          <w:rFonts w:cstheme="minorHAnsi"/>
        </w:rPr>
        <w:t xml:space="preserve"> u iznosu od 70.000,00 eura bez PDV-a.</w:t>
      </w:r>
    </w:p>
    <w:p w14:paraId="0A182736" w14:textId="77777777" w:rsidR="000A0238" w:rsidRDefault="000A0238" w:rsidP="00FA0B50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Ravnateljica je izvijestila o nužnosti nabave </w:t>
      </w:r>
      <w:r w:rsidRPr="00337D2B">
        <w:rPr>
          <w:rFonts w:cstheme="minorHAnsi"/>
        </w:rPr>
        <w:t>dodatnih rasvjetnih tijela za objekt i novi Stalni postav Hrvatskog prirodoslovnog muzeja</w:t>
      </w:r>
      <w:r>
        <w:rPr>
          <w:rFonts w:cstheme="minorHAnsi"/>
        </w:rPr>
        <w:t xml:space="preserve"> u iznosu od 70.000,00 eura bez PDV-a, budući da su postojeća rasvjetna tijela za objekt i novi Stalni postav nabavljena u minimalnim količinama temeljem financijskih sredstava raspoloživih u datom trenutku, a ipak uz poštivanje tehničkih uvjeta potrebnih za tehnički pregled i ishođenje uporabne dozvole.</w:t>
      </w:r>
    </w:p>
    <w:p w14:paraId="5BA50155" w14:textId="77777777" w:rsidR="000A0238" w:rsidRDefault="000A0238" w:rsidP="000A0238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O nužnosti nabave dodatnih rasvjetnih tijela očitovali su se voditelj projekta gradnje, voditeljica projekta, te stručni nadzor za elektro radove.</w:t>
      </w:r>
    </w:p>
    <w:p w14:paraId="6430F4FD" w14:textId="77777777" w:rsidR="000A0238" w:rsidRDefault="000A0238" w:rsidP="000A0238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Financijska sredstva za predmetnu nabavu osigurana su rebalansom proračuna Grad Zagreba za 2024. godinu na poziciji R 0200579, konto 4511.</w:t>
      </w:r>
    </w:p>
    <w:p w14:paraId="0B496800" w14:textId="77777777" w:rsidR="00F73926" w:rsidRPr="000C283C" w:rsidRDefault="00F73926" w:rsidP="00F73926">
      <w:pPr>
        <w:spacing w:after="0" w:line="276" w:lineRule="auto"/>
        <w:jc w:val="both"/>
        <w:rPr>
          <w:rFonts w:cstheme="minorHAnsi"/>
        </w:rPr>
      </w:pPr>
      <w:r w:rsidRPr="00FA0B50">
        <w:rPr>
          <w:rFonts w:cstheme="minorHAnsi"/>
          <w:b/>
          <w:bCs/>
        </w:rPr>
        <w:t>Ad.11</w:t>
      </w:r>
      <w:r>
        <w:rPr>
          <w:rFonts w:cstheme="minorHAnsi"/>
        </w:rPr>
        <w:t xml:space="preserve">. </w:t>
      </w:r>
      <w:r>
        <w:rPr>
          <w:rFonts w:cs="Calibri"/>
          <w:bCs/>
        </w:rPr>
        <w:t xml:space="preserve">Pod točkom Razno povela se rasprava </w:t>
      </w:r>
      <w:r w:rsidRPr="000C283C">
        <w:rPr>
          <w:bCs/>
        </w:rPr>
        <w:t>o sigurnosti staklenih stijena vitrina u cijelom stalnom postavu Muzeja,</w:t>
      </w:r>
      <w:r>
        <w:rPr>
          <w:bCs/>
        </w:rPr>
        <w:t xml:space="preserve"> što je primijećeno od strane pojedinih članova Upravnog vijeća prilikom održane završne konferencije projekta,</w:t>
      </w:r>
      <w:r w:rsidRPr="000C283C">
        <w:rPr>
          <w:bCs/>
        </w:rPr>
        <w:t xml:space="preserve"> te je zaključeno da se zatraži pisano očitovanje projektanata i izvođača o sigurnosti istih</w:t>
      </w:r>
      <w:r>
        <w:rPr>
          <w:bCs/>
        </w:rPr>
        <w:t xml:space="preserve"> radi posjetitelja Muzeja, posebice djece i u konačnici djelatnika Muzeja. </w:t>
      </w:r>
    </w:p>
    <w:p w14:paraId="3D8B79BB" w14:textId="1A278E23" w:rsidR="00F73926" w:rsidRDefault="00F73926" w:rsidP="00F73926">
      <w:pPr>
        <w:spacing w:after="0" w:line="276" w:lineRule="auto"/>
        <w:jc w:val="both"/>
        <w:rPr>
          <w:rFonts w:cstheme="minorHAnsi"/>
        </w:rPr>
      </w:pPr>
    </w:p>
    <w:p w14:paraId="65308D10" w14:textId="40FE8BAC" w:rsidR="00655E4F" w:rsidRPr="009311B0" w:rsidRDefault="00655E4F" w:rsidP="00655E4F">
      <w:pPr>
        <w:spacing w:after="0"/>
        <w:rPr>
          <w:b/>
          <w:bCs/>
        </w:rPr>
      </w:pPr>
      <w:r w:rsidRPr="009311B0">
        <w:rPr>
          <w:b/>
          <w:bCs/>
        </w:rPr>
        <w:t xml:space="preserve">ZAKLJUČCI I ODLUKE SA </w:t>
      </w:r>
      <w:r>
        <w:rPr>
          <w:b/>
          <w:bCs/>
        </w:rPr>
        <w:t>40</w:t>
      </w:r>
      <w:r w:rsidRPr="009311B0">
        <w:rPr>
          <w:b/>
          <w:bCs/>
        </w:rPr>
        <w:t>. SJEDNICE UPRAVNOG VIJEĆA HRVATSKOG PRIRODOSLOVNOG MUZEJA</w:t>
      </w:r>
    </w:p>
    <w:p w14:paraId="12A08DA2" w14:textId="0FEC7C5B" w:rsidR="00655E4F" w:rsidRDefault="00655E4F" w:rsidP="00655E4F">
      <w:pPr>
        <w:spacing w:after="0"/>
        <w:rPr>
          <w:b/>
          <w:bCs/>
        </w:rPr>
      </w:pPr>
      <w:r w:rsidRPr="009311B0">
        <w:rPr>
          <w:b/>
          <w:bCs/>
        </w:rPr>
        <w:t xml:space="preserve">ODRŽANE DANA </w:t>
      </w:r>
      <w:r w:rsidR="00F31350">
        <w:rPr>
          <w:b/>
          <w:bCs/>
        </w:rPr>
        <w:t>1.8.2024.</w:t>
      </w:r>
    </w:p>
    <w:p w14:paraId="330FAC1D" w14:textId="40B90386" w:rsidR="00712317" w:rsidRDefault="00712317" w:rsidP="00655E4F">
      <w:pPr>
        <w:spacing w:after="0"/>
        <w:rPr>
          <w:b/>
          <w:bCs/>
        </w:rPr>
      </w:pPr>
      <w:r>
        <w:rPr>
          <w:b/>
          <w:bCs/>
        </w:rPr>
        <w:t>ODLUKA</w:t>
      </w:r>
    </w:p>
    <w:p w14:paraId="4B1A92CB" w14:textId="6B834117" w:rsidR="00712317" w:rsidRDefault="00712317" w:rsidP="00712317">
      <w:pPr>
        <w:pStyle w:val="Bezproreda"/>
        <w:rPr>
          <w:rFonts w:cs="Calibri"/>
        </w:rPr>
      </w:pPr>
      <w:r>
        <w:rPr>
          <w:b/>
          <w:bCs/>
        </w:rPr>
        <w:t xml:space="preserve">Ad.1.  </w:t>
      </w:r>
      <w:r w:rsidRPr="00D1134D">
        <w:t xml:space="preserve">o izmjeni Odluke o sklapanju ANEKSA broj IV. Ugovoru o nabavi multimedijalne opreme za provedbu sadržaja i programiranje sadržaja (multimedijalna, elektronička, informatička oprema i 3D printer) za grupu 2. - nabava multimedijalne opreme za stalni postav, </w:t>
      </w:r>
      <w:r w:rsidRPr="00D1134D">
        <w:rPr>
          <w:rFonts w:cs="Calibri"/>
        </w:rPr>
        <w:t>KLASA: 406-05/22-017/252, URBROJ: 251-05-53/004-23-102, od 28.06.2023. godine  s ugovarateljem SMART AUDIOVISUAL d.o.o., od 24.07.2024. godine radi isporuke stavke ugovornog troškovnika br. 66a – sistematika minerali MM – podrum, LCD ekran osjetljiv na dodir - 1 komad), a temeljem otpremnice - zapisnika  ugovaratelja br.  24-20-0013 od 8.7.2024.</w:t>
      </w:r>
    </w:p>
    <w:p w14:paraId="2DBDA963" w14:textId="2D6683AB" w:rsidR="00626E33" w:rsidRPr="00352D6F" w:rsidRDefault="00352D6F" w:rsidP="00712317">
      <w:pPr>
        <w:pStyle w:val="Bezproreda"/>
        <w:rPr>
          <w:rFonts w:cs="Calibri"/>
          <w:b/>
          <w:bCs/>
        </w:rPr>
      </w:pPr>
      <w:r w:rsidRPr="00352D6F">
        <w:rPr>
          <w:rFonts w:cs="Calibri"/>
          <w:b/>
          <w:bCs/>
        </w:rPr>
        <w:t>ODLUKA</w:t>
      </w:r>
    </w:p>
    <w:p w14:paraId="19781E83" w14:textId="77777777" w:rsidR="00626E33" w:rsidRPr="00BA66A1" w:rsidRDefault="00626E33" w:rsidP="00626E33">
      <w:pPr>
        <w:tabs>
          <w:tab w:val="left" w:pos="9026"/>
        </w:tabs>
        <w:spacing w:line="240" w:lineRule="auto"/>
        <w:ind w:right="-46"/>
        <w:contextualSpacing/>
        <w:jc w:val="both"/>
        <w:rPr>
          <w:rFonts w:cs="Calibri"/>
        </w:rPr>
      </w:pPr>
      <w:r w:rsidRPr="00626E33">
        <w:rPr>
          <w:rFonts w:cs="Calibri"/>
          <w:b/>
          <w:bCs/>
        </w:rPr>
        <w:t>Ad.2</w:t>
      </w:r>
      <w:r>
        <w:rPr>
          <w:rFonts w:cs="Calibri"/>
        </w:rPr>
        <w:t xml:space="preserve">. </w:t>
      </w:r>
      <w:r w:rsidRPr="00BA66A1">
        <w:rPr>
          <w:rFonts w:cs="Calibri"/>
        </w:rPr>
        <w:t>o izmjeni Odluke o sklapanju ANEKSA broj II. Ugovoru o nabavi multimedijalne opreme za provedbu sadržaja i programiranje sadržaja (multimedijalna, elektronička, informatička oprema i 3D printer) za grupu 6. - nabava multimedijalnog sadržaja za stalni postav i marketinške aktivnosti, KLASA: 406-05/23-017/104, URBROJ: 251-05-53/004-23-23, od 18.10.2023. godine s ugovarateljem SMART AUDIOVISUAL d.o.o., od 24.07.2024. godine a radi isporuke stavke</w:t>
      </w:r>
    </w:p>
    <w:p w14:paraId="30373E70" w14:textId="77777777" w:rsidR="00626E33" w:rsidRDefault="00626E33" w:rsidP="00626E33">
      <w:pPr>
        <w:tabs>
          <w:tab w:val="left" w:pos="9026"/>
        </w:tabs>
        <w:spacing w:line="240" w:lineRule="auto"/>
        <w:ind w:right="-46"/>
        <w:contextualSpacing/>
        <w:jc w:val="both"/>
        <w:rPr>
          <w:rFonts w:cs="Calibri"/>
        </w:rPr>
      </w:pPr>
      <w:r w:rsidRPr="00BA66A1">
        <w:rPr>
          <w:rFonts w:cs="Calibri"/>
        </w:rPr>
        <w:t xml:space="preserve">ugovornog troškovnika br. 77. – galerija i povremene izložbe – galerija - animacija za </w:t>
      </w:r>
      <w:proofErr w:type="spellStart"/>
      <w:r w:rsidRPr="00BA66A1">
        <w:rPr>
          <w:rFonts w:cs="Calibri"/>
        </w:rPr>
        <w:t>mapping</w:t>
      </w:r>
      <w:proofErr w:type="spellEnd"/>
      <w:r w:rsidRPr="00BA66A1">
        <w:rPr>
          <w:rFonts w:cs="Calibri"/>
        </w:rPr>
        <w:t xml:space="preserve"> - 1 komad), a temeljem zapisnika – otpremnice ugovaratelja br. 23-20-014 od 3.7.2024.</w:t>
      </w:r>
    </w:p>
    <w:p w14:paraId="2B7D7CE6" w14:textId="729B2BF4" w:rsidR="00352D6F" w:rsidRPr="00352D6F" w:rsidRDefault="00352D6F" w:rsidP="00626E33">
      <w:pPr>
        <w:tabs>
          <w:tab w:val="left" w:pos="9026"/>
        </w:tabs>
        <w:spacing w:line="240" w:lineRule="auto"/>
        <w:ind w:right="-46"/>
        <w:contextualSpacing/>
        <w:jc w:val="both"/>
        <w:rPr>
          <w:rFonts w:cs="Calibri"/>
          <w:b/>
          <w:bCs/>
        </w:rPr>
      </w:pPr>
      <w:r w:rsidRPr="00352D6F">
        <w:rPr>
          <w:rFonts w:cs="Calibri"/>
          <w:b/>
          <w:bCs/>
        </w:rPr>
        <w:t>ODLUKA</w:t>
      </w:r>
    </w:p>
    <w:p w14:paraId="4C458D6E" w14:textId="77777777" w:rsidR="00352D6F" w:rsidRPr="00BA66A1" w:rsidRDefault="00352D6F" w:rsidP="00352D6F">
      <w:pPr>
        <w:tabs>
          <w:tab w:val="left" w:pos="9026"/>
        </w:tabs>
        <w:spacing w:line="240" w:lineRule="auto"/>
        <w:ind w:right="-46"/>
        <w:contextualSpacing/>
        <w:jc w:val="both"/>
        <w:rPr>
          <w:rFonts w:cs="Calibri"/>
          <w:bCs/>
        </w:rPr>
      </w:pPr>
      <w:r w:rsidRPr="00FA0B50">
        <w:rPr>
          <w:rFonts w:cs="Calibri"/>
          <w:b/>
          <w:bCs/>
        </w:rPr>
        <w:t>Ad.3.</w:t>
      </w:r>
      <w:r>
        <w:rPr>
          <w:rFonts w:cs="Calibri"/>
        </w:rPr>
        <w:t xml:space="preserve"> </w:t>
      </w:r>
      <w:r w:rsidRPr="00BA66A1">
        <w:rPr>
          <w:rFonts w:cs="Calibri"/>
          <w:bCs/>
        </w:rPr>
        <w:t xml:space="preserve">o izmjeni Odluke o sklapanju ANEKSA broj III. Ugovoru za obavljanje usluga stručnog nadzora KLASA: 400-01/21-019-116, URBROJ: 251-26-31/004-21-31 od 6.12.2021. godine s ugovarateljem INTERKONZALTING d.o.o., </w:t>
      </w:r>
      <w:r w:rsidRPr="00BA66A1">
        <w:rPr>
          <w:rFonts w:cs="Calibri"/>
        </w:rPr>
        <w:t xml:space="preserve">od 24.07.2024. godine </w:t>
      </w:r>
      <w:r w:rsidRPr="00BA66A1">
        <w:rPr>
          <w:rFonts w:cs="Calibri"/>
          <w:bCs/>
        </w:rPr>
        <w:t xml:space="preserve">radi produljenja roka do 30.08.2024, i povećanja iznosa ugovorne obveze, a sve temeljem postojećeg ugovora s izvođačem obrtničkih i elektroinstalacijskih radova DIZZCONCEPT d.o.o., nad kojim ugovaratelj </w:t>
      </w:r>
      <w:proofErr w:type="spellStart"/>
      <w:r w:rsidRPr="00BA66A1">
        <w:rPr>
          <w:rFonts w:cs="Calibri"/>
          <w:bCs/>
        </w:rPr>
        <w:t>Interkonzalting</w:t>
      </w:r>
      <w:proofErr w:type="spellEnd"/>
      <w:r w:rsidRPr="00BA66A1">
        <w:rPr>
          <w:rFonts w:cs="Calibri"/>
          <w:bCs/>
        </w:rPr>
        <w:t xml:space="preserve"> d.o.o. vrši stručni nadzor</w:t>
      </w:r>
    </w:p>
    <w:p w14:paraId="4DF1EE0C" w14:textId="234F8C68" w:rsidR="00352D6F" w:rsidRPr="00BA66A1" w:rsidRDefault="00352D6F" w:rsidP="00626E33">
      <w:pPr>
        <w:tabs>
          <w:tab w:val="left" w:pos="9026"/>
        </w:tabs>
        <w:spacing w:line="240" w:lineRule="auto"/>
        <w:ind w:right="-46"/>
        <w:contextualSpacing/>
        <w:jc w:val="both"/>
        <w:rPr>
          <w:rFonts w:cs="Calibri"/>
        </w:rPr>
      </w:pPr>
    </w:p>
    <w:p w14:paraId="55A3643D" w14:textId="21EBA651" w:rsidR="000F6697" w:rsidRPr="009311B0" w:rsidRDefault="000F6697" w:rsidP="000F6697">
      <w:pPr>
        <w:spacing w:after="0"/>
        <w:rPr>
          <w:b/>
          <w:bCs/>
        </w:rPr>
      </w:pPr>
      <w:r w:rsidRPr="009311B0">
        <w:rPr>
          <w:b/>
          <w:bCs/>
        </w:rPr>
        <w:t xml:space="preserve">ZAKLJUČCI I ODLUKE SA </w:t>
      </w:r>
      <w:r>
        <w:rPr>
          <w:b/>
          <w:bCs/>
        </w:rPr>
        <w:t>4</w:t>
      </w:r>
      <w:r>
        <w:rPr>
          <w:b/>
          <w:bCs/>
        </w:rPr>
        <w:t>1</w:t>
      </w:r>
      <w:r w:rsidRPr="009311B0">
        <w:rPr>
          <w:b/>
          <w:bCs/>
        </w:rPr>
        <w:t>. SJEDNICE UPRAVNOG VIJEĆA HRVATSKOG PRIRODOSLOVNOG MUZEJA</w:t>
      </w:r>
    </w:p>
    <w:p w14:paraId="784956B7" w14:textId="44DF8401" w:rsidR="000F6697" w:rsidRDefault="000F6697" w:rsidP="000F6697">
      <w:pPr>
        <w:spacing w:after="0"/>
        <w:rPr>
          <w:b/>
          <w:bCs/>
        </w:rPr>
      </w:pPr>
      <w:r w:rsidRPr="009311B0">
        <w:rPr>
          <w:b/>
          <w:bCs/>
        </w:rPr>
        <w:t xml:space="preserve">ODRŽANE DANA </w:t>
      </w:r>
      <w:r w:rsidR="00CA1858">
        <w:rPr>
          <w:b/>
          <w:bCs/>
        </w:rPr>
        <w:t>23.8.2024.</w:t>
      </w:r>
    </w:p>
    <w:p w14:paraId="205A320C" w14:textId="27237CEB" w:rsidR="001F634C" w:rsidRDefault="001F634C" w:rsidP="000F6697">
      <w:pPr>
        <w:spacing w:after="0"/>
        <w:rPr>
          <w:b/>
          <w:bCs/>
        </w:rPr>
      </w:pPr>
      <w:r>
        <w:rPr>
          <w:b/>
          <w:bCs/>
        </w:rPr>
        <w:t>ODLUKA</w:t>
      </w:r>
    </w:p>
    <w:p w14:paraId="74F8D5DE" w14:textId="77777777" w:rsidR="001F634C" w:rsidRPr="00D72B58" w:rsidRDefault="001F634C" w:rsidP="001F634C">
      <w:pPr>
        <w:tabs>
          <w:tab w:val="left" w:pos="9026"/>
        </w:tabs>
        <w:spacing w:line="240" w:lineRule="auto"/>
        <w:ind w:right="-46"/>
        <w:rPr>
          <w:rFonts w:cs="Calibri"/>
          <w:bCs/>
        </w:rPr>
      </w:pPr>
      <w:r>
        <w:rPr>
          <w:b/>
          <w:bCs/>
        </w:rPr>
        <w:t xml:space="preserve">Ad.1. </w:t>
      </w:r>
      <w:r w:rsidRPr="00D72B58">
        <w:rPr>
          <w:rFonts w:cs="Calibri"/>
          <w:bCs/>
        </w:rPr>
        <w:t xml:space="preserve">o sklapanju ANEKSA broj 5. Ugovora o izvođenju radova na rekonstrukciji i dogradnji novo Hrvatskog prirodoslovnog muzeja, Palača Amadeo, Zagreb, </w:t>
      </w:r>
      <w:proofErr w:type="spellStart"/>
      <w:r w:rsidRPr="00D72B58">
        <w:rPr>
          <w:rFonts w:cs="Calibri"/>
          <w:bCs/>
        </w:rPr>
        <w:t>Demetrova</w:t>
      </w:r>
      <w:proofErr w:type="spellEnd"/>
      <w:r w:rsidRPr="00D72B58">
        <w:rPr>
          <w:rFonts w:cs="Calibri"/>
          <w:bCs/>
        </w:rPr>
        <w:t xml:space="preserve"> 1, KLASA: 400-01/21-019/17, URBROJ: 251-26-31/003-21-58, od 6.12.2021. godine (dalje: Osnovni ugovor) </w:t>
      </w:r>
    </w:p>
    <w:p w14:paraId="093192AC" w14:textId="77777777" w:rsidR="001F634C" w:rsidRDefault="001F634C" w:rsidP="001F634C">
      <w:pPr>
        <w:spacing w:line="240" w:lineRule="auto"/>
        <w:jc w:val="both"/>
        <w:rPr>
          <w:rFonts w:cs="Calibri"/>
        </w:rPr>
      </w:pPr>
      <w:r w:rsidRPr="00426C28">
        <w:rPr>
          <w:rFonts w:cs="Calibri"/>
        </w:rPr>
        <w:t xml:space="preserve">Hrvatski prirodoslovni muzej putem Gradskog ureda za financije i javnu nabavu kao Središnjeg tijela za javnu nabavu sklopit će ANEKS broj 5. Ugovoru o izvođenju radova na rekonstrukciji i dogradnji novog Hrvatskog prirodoslovnog muzeja,  Palača Amadeo, Zagreb, </w:t>
      </w:r>
      <w:proofErr w:type="spellStart"/>
      <w:r w:rsidRPr="00426C28">
        <w:rPr>
          <w:rFonts w:cs="Calibri"/>
        </w:rPr>
        <w:t>Demetrova</w:t>
      </w:r>
      <w:proofErr w:type="spellEnd"/>
      <w:r w:rsidRPr="00426C28">
        <w:rPr>
          <w:rFonts w:cs="Calibri"/>
        </w:rPr>
        <w:t xml:space="preserve"> 1., KLASA: 400-01/21-019/17, URBROJ: 251-26-31/003-21-58, od 6.12.2021. godine, s izvođačem radova ING-GRAD d.o.o., Zagreb, Kalinovica 3/IV., a u okviru projekta „Čuvar baštine kao katalizator razvoja, istraživanja i učenja – novi Hrvatski prirodoslovni muzej“</w:t>
      </w:r>
      <w:r>
        <w:rPr>
          <w:rFonts w:cs="Calibri"/>
        </w:rPr>
        <w:t>.</w:t>
      </w:r>
      <w:r w:rsidRPr="00426C28">
        <w:rPr>
          <w:rFonts w:cs="Calibri"/>
        </w:rPr>
        <w:t xml:space="preserve"> </w:t>
      </w:r>
    </w:p>
    <w:p w14:paraId="496619B6" w14:textId="20DCC618" w:rsidR="001F634C" w:rsidRDefault="00855C3B" w:rsidP="000F6697">
      <w:pPr>
        <w:spacing w:after="0"/>
        <w:rPr>
          <w:b/>
          <w:bCs/>
        </w:rPr>
      </w:pPr>
      <w:r>
        <w:rPr>
          <w:b/>
          <w:bCs/>
        </w:rPr>
        <w:t>ODLUKA</w:t>
      </w:r>
    </w:p>
    <w:p w14:paraId="5BD1B2C0" w14:textId="77777777" w:rsidR="00561208" w:rsidRDefault="00855C3B" w:rsidP="00561208">
      <w:pPr>
        <w:spacing w:line="240" w:lineRule="auto"/>
        <w:jc w:val="both"/>
        <w:rPr>
          <w:rFonts w:cs="Calibri"/>
        </w:rPr>
      </w:pPr>
      <w:r>
        <w:rPr>
          <w:b/>
          <w:bCs/>
        </w:rPr>
        <w:t xml:space="preserve">Ad.2. </w:t>
      </w:r>
      <w:r w:rsidR="00561208">
        <w:rPr>
          <w:rFonts w:cs="Calibri"/>
        </w:rPr>
        <w:t>Upravno vijeće Hrvatskog prirodoslovnog muzeja jednoglasno je donijelo Odluku o izmjeni i dopuni Statuta Hrvatskog prirodoslovnog muzeja.</w:t>
      </w:r>
    </w:p>
    <w:p w14:paraId="0AAA478E" w14:textId="11D2E864" w:rsidR="00561208" w:rsidRDefault="00561208" w:rsidP="00561208">
      <w:pPr>
        <w:spacing w:after="0" w:line="240" w:lineRule="auto"/>
        <w:jc w:val="both"/>
        <w:rPr>
          <w:rFonts w:cs="Calibri"/>
          <w:b/>
          <w:bCs/>
        </w:rPr>
      </w:pPr>
      <w:r w:rsidRPr="00561208">
        <w:rPr>
          <w:rFonts w:cs="Calibri"/>
          <w:b/>
          <w:bCs/>
        </w:rPr>
        <w:t>ODLUKA</w:t>
      </w:r>
    </w:p>
    <w:p w14:paraId="17F7AF02" w14:textId="77777777" w:rsidR="008D5A61" w:rsidRDefault="00561208" w:rsidP="008D5A61">
      <w:pPr>
        <w:spacing w:line="24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Ad.3. </w:t>
      </w:r>
      <w:r w:rsidR="008D5A61">
        <w:rPr>
          <w:rFonts w:cs="Calibri"/>
        </w:rPr>
        <w:t>Upravno vijeće Hrvatskog prirodoslovnog muzeja jednoglasno je donijelo Odluku o usvajanju dopunjenog Godišnjeg programa rada i razvitka Hrvatskog prirodoslovnog muzeja za 2025. godinu.</w:t>
      </w:r>
    </w:p>
    <w:p w14:paraId="5A795E00" w14:textId="14019467" w:rsidR="00561208" w:rsidRPr="00561208" w:rsidRDefault="00561208" w:rsidP="00561208">
      <w:pPr>
        <w:spacing w:after="0" w:line="240" w:lineRule="auto"/>
        <w:jc w:val="both"/>
        <w:rPr>
          <w:rFonts w:cs="Calibri"/>
          <w:b/>
          <w:bCs/>
        </w:rPr>
      </w:pPr>
    </w:p>
    <w:p w14:paraId="67DB55D5" w14:textId="516FCA7E" w:rsidR="00661B6F" w:rsidRPr="009311B0" w:rsidRDefault="00661B6F" w:rsidP="00661B6F">
      <w:pPr>
        <w:spacing w:after="0"/>
        <w:rPr>
          <w:b/>
          <w:bCs/>
        </w:rPr>
      </w:pPr>
      <w:r w:rsidRPr="009311B0">
        <w:rPr>
          <w:b/>
          <w:bCs/>
        </w:rPr>
        <w:t xml:space="preserve">ZAKLJUČCI I ODLUKE SA </w:t>
      </w:r>
      <w:r>
        <w:rPr>
          <w:b/>
          <w:bCs/>
        </w:rPr>
        <w:t>4</w:t>
      </w:r>
      <w:r>
        <w:rPr>
          <w:b/>
          <w:bCs/>
        </w:rPr>
        <w:t>2</w:t>
      </w:r>
      <w:r w:rsidRPr="009311B0">
        <w:rPr>
          <w:b/>
          <w:bCs/>
        </w:rPr>
        <w:t>. SJEDNICE UPRAVNOG VIJEĆA HRVATSKOG PRIRODOSLOVNOG MUZEJA</w:t>
      </w:r>
    </w:p>
    <w:p w14:paraId="6478BA86" w14:textId="6CBD67D3" w:rsidR="00661B6F" w:rsidRDefault="00661B6F" w:rsidP="00661B6F">
      <w:pPr>
        <w:spacing w:after="0"/>
        <w:rPr>
          <w:b/>
          <w:bCs/>
        </w:rPr>
      </w:pPr>
      <w:r w:rsidRPr="009311B0">
        <w:rPr>
          <w:b/>
          <w:bCs/>
        </w:rPr>
        <w:t xml:space="preserve">ODRŽANE DANA </w:t>
      </w:r>
      <w:r w:rsidR="00BE0278">
        <w:rPr>
          <w:b/>
          <w:bCs/>
        </w:rPr>
        <w:t xml:space="preserve"> 9.9.2024.</w:t>
      </w:r>
    </w:p>
    <w:p w14:paraId="36A2096B" w14:textId="185B5192" w:rsidR="00A949FB" w:rsidRDefault="00A949FB" w:rsidP="00661B6F">
      <w:pPr>
        <w:spacing w:after="0"/>
        <w:rPr>
          <w:b/>
          <w:bCs/>
        </w:rPr>
      </w:pPr>
      <w:r>
        <w:rPr>
          <w:b/>
          <w:bCs/>
        </w:rPr>
        <w:t>ODLUKA</w:t>
      </w:r>
    </w:p>
    <w:p w14:paraId="02551886" w14:textId="77777777" w:rsidR="00A949FB" w:rsidRDefault="00A949FB" w:rsidP="00A949FB">
      <w:r>
        <w:rPr>
          <w:b/>
          <w:bCs/>
        </w:rPr>
        <w:t xml:space="preserve">Ad.1. </w:t>
      </w:r>
      <w:r>
        <w:t>Usvaja se Plan rada i razvitka Muzeja u petogodišnjem razdoblju 2024. – 2028. godine.</w:t>
      </w:r>
    </w:p>
    <w:p w14:paraId="694111F3" w14:textId="159A6EED" w:rsidR="00A949FB" w:rsidRDefault="00A949FB" w:rsidP="00661B6F">
      <w:pPr>
        <w:spacing w:after="0"/>
        <w:rPr>
          <w:b/>
          <w:bCs/>
        </w:rPr>
      </w:pPr>
    </w:p>
    <w:p w14:paraId="6453F93A" w14:textId="16C365C4" w:rsidR="00855C3B" w:rsidRDefault="00855C3B" w:rsidP="000F6697">
      <w:pPr>
        <w:spacing w:after="0"/>
        <w:rPr>
          <w:b/>
          <w:bCs/>
        </w:rPr>
      </w:pPr>
    </w:p>
    <w:p w14:paraId="15C9412F" w14:textId="52632707" w:rsidR="00626E33" w:rsidRPr="00712317" w:rsidRDefault="00626E33" w:rsidP="00712317">
      <w:pPr>
        <w:pStyle w:val="Bezproreda"/>
        <w:rPr>
          <w:rFonts w:cstheme="minorHAnsi"/>
        </w:rPr>
      </w:pPr>
    </w:p>
    <w:p w14:paraId="246ABCD0" w14:textId="557E604B" w:rsidR="00712317" w:rsidRDefault="00712317" w:rsidP="00655E4F">
      <w:pPr>
        <w:spacing w:after="0"/>
        <w:rPr>
          <w:b/>
          <w:bCs/>
        </w:rPr>
      </w:pPr>
    </w:p>
    <w:p w14:paraId="5061F8E0" w14:textId="6214E293" w:rsidR="008F38B3" w:rsidRPr="008F38B3" w:rsidRDefault="008F38B3" w:rsidP="008F38B3">
      <w:pPr>
        <w:tabs>
          <w:tab w:val="left" w:pos="9026"/>
        </w:tabs>
        <w:spacing w:line="276" w:lineRule="auto"/>
        <w:ind w:right="-46"/>
        <w:contextualSpacing/>
        <w:jc w:val="both"/>
        <w:rPr>
          <w:rFonts w:cs="Calibri"/>
        </w:rPr>
      </w:pPr>
    </w:p>
    <w:p w14:paraId="4F16C829" w14:textId="6BFF8C6F" w:rsidR="001D0EBD" w:rsidRDefault="001D0EBD" w:rsidP="00573E72">
      <w:pPr>
        <w:spacing w:after="0" w:line="254" w:lineRule="auto"/>
        <w:contextualSpacing/>
        <w:jc w:val="both"/>
        <w:rPr>
          <w:rFonts w:cstheme="minorHAnsi"/>
        </w:rPr>
      </w:pPr>
    </w:p>
    <w:p w14:paraId="16707C85" w14:textId="77777777" w:rsidR="00573E72" w:rsidRPr="00382188" w:rsidRDefault="00573E72" w:rsidP="00573E72">
      <w:pPr>
        <w:spacing w:after="0" w:line="254" w:lineRule="auto"/>
        <w:ind w:left="720"/>
        <w:contextualSpacing/>
        <w:jc w:val="both"/>
        <w:rPr>
          <w:rFonts w:cstheme="minorHAnsi"/>
        </w:rPr>
      </w:pPr>
    </w:p>
    <w:p w14:paraId="68AD89A1" w14:textId="7465BCC6" w:rsidR="00573E72" w:rsidRDefault="00573E72" w:rsidP="00FE325E">
      <w:pPr>
        <w:spacing w:after="0" w:line="254" w:lineRule="auto"/>
        <w:contextualSpacing/>
        <w:jc w:val="both"/>
        <w:rPr>
          <w:rFonts w:cstheme="minorHAnsi"/>
        </w:rPr>
      </w:pPr>
    </w:p>
    <w:p w14:paraId="1EE9ED22" w14:textId="225B91A7" w:rsidR="00FE325E" w:rsidRPr="004567DA" w:rsidRDefault="00FE325E" w:rsidP="0058129B">
      <w:pPr>
        <w:spacing w:after="0" w:line="276" w:lineRule="auto"/>
        <w:jc w:val="both"/>
        <w:rPr>
          <w:rFonts w:cstheme="minorHAnsi"/>
        </w:rPr>
      </w:pPr>
    </w:p>
    <w:p w14:paraId="4B45B620" w14:textId="77777777" w:rsidR="0058129B" w:rsidRDefault="0058129B" w:rsidP="0058129B">
      <w:pPr>
        <w:spacing w:line="276" w:lineRule="auto"/>
        <w:jc w:val="both"/>
        <w:rPr>
          <w:rFonts w:cstheme="minorHAnsi"/>
        </w:rPr>
      </w:pPr>
    </w:p>
    <w:p w14:paraId="22CF25F6" w14:textId="4C68B5AD" w:rsidR="0058129B" w:rsidRPr="0058129B" w:rsidRDefault="0058129B" w:rsidP="00351EEB">
      <w:pPr>
        <w:spacing w:after="0" w:line="276" w:lineRule="auto"/>
        <w:jc w:val="both"/>
        <w:rPr>
          <w:rFonts w:cstheme="minorHAnsi"/>
        </w:rPr>
      </w:pPr>
    </w:p>
    <w:p w14:paraId="6C9647B7" w14:textId="1DA07326" w:rsidR="00351EEB" w:rsidRPr="00BD5BE0" w:rsidRDefault="00351EEB" w:rsidP="00030F76">
      <w:pPr>
        <w:spacing w:after="0" w:line="276" w:lineRule="auto"/>
        <w:jc w:val="both"/>
        <w:rPr>
          <w:rFonts w:cstheme="minorHAnsi"/>
        </w:rPr>
      </w:pPr>
    </w:p>
    <w:p w14:paraId="09940F9E" w14:textId="5E54930E" w:rsidR="00030F76" w:rsidRPr="00030F76" w:rsidRDefault="00030F76" w:rsidP="0010216E">
      <w:pPr>
        <w:spacing w:after="0"/>
        <w:rPr>
          <w:rFonts w:cstheme="minorHAnsi"/>
        </w:rPr>
      </w:pPr>
    </w:p>
    <w:p w14:paraId="544F43E8" w14:textId="4EE3299C" w:rsidR="00AA04F5" w:rsidRPr="00AA04F5" w:rsidRDefault="00AA04F5" w:rsidP="00625329">
      <w:pPr>
        <w:spacing w:after="0" w:line="276" w:lineRule="auto"/>
        <w:jc w:val="both"/>
        <w:rPr>
          <w:rFonts w:cstheme="minorHAnsi"/>
        </w:rPr>
      </w:pPr>
    </w:p>
    <w:p w14:paraId="4CE3A553" w14:textId="0D598B05" w:rsidR="007566CD" w:rsidRPr="00AA04F5" w:rsidRDefault="007566CD" w:rsidP="00DD0D6D">
      <w:pPr>
        <w:spacing w:after="0" w:line="276" w:lineRule="auto"/>
        <w:jc w:val="both"/>
        <w:rPr>
          <w:rFonts w:cstheme="minorHAnsi"/>
          <w:b/>
          <w:bCs/>
        </w:rPr>
      </w:pPr>
    </w:p>
    <w:p w14:paraId="385C1A75" w14:textId="77777777" w:rsidR="00DD0D6D" w:rsidRDefault="00DD0D6D" w:rsidP="00DD0D6D">
      <w:pPr>
        <w:spacing w:after="0" w:line="276" w:lineRule="auto"/>
        <w:jc w:val="both"/>
        <w:rPr>
          <w:rFonts w:cstheme="minorHAnsi"/>
        </w:rPr>
      </w:pPr>
    </w:p>
    <w:p w14:paraId="6E21CF42" w14:textId="77777777" w:rsidR="00DD0D6D" w:rsidRDefault="00DD0D6D" w:rsidP="00DD0D6D">
      <w:pPr>
        <w:spacing w:after="0" w:line="276" w:lineRule="auto"/>
        <w:jc w:val="both"/>
        <w:rPr>
          <w:rFonts w:cstheme="minorHAnsi"/>
        </w:rPr>
      </w:pPr>
    </w:p>
    <w:p w14:paraId="0B70BDCB" w14:textId="221908F2" w:rsidR="00DD0D6D" w:rsidRPr="00DD0D6D" w:rsidRDefault="00DD0D6D" w:rsidP="006A7671">
      <w:pPr>
        <w:spacing w:after="0" w:line="276" w:lineRule="auto"/>
        <w:jc w:val="both"/>
        <w:rPr>
          <w:rFonts w:cstheme="minorHAnsi"/>
        </w:rPr>
      </w:pPr>
    </w:p>
    <w:p w14:paraId="69555CBA" w14:textId="4A3129CC" w:rsidR="006A7671" w:rsidRPr="006A7671" w:rsidRDefault="006A7671" w:rsidP="007B556D">
      <w:pPr>
        <w:spacing w:after="0" w:line="276" w:lineRule="auto"/>
        <w:jc w:val="both"/>
        <w:rPr>
          <w:rFonts w:cstheme="minorHAnsi"/>
        </w:rPr>
      </w:pPr>
    </w:p>
    <w:p w14:paraId="19D81043" w14:textId="45F77CE3" w:rsidR="00F468A2" w:rsidRPr="003C161F" w:rsidRDefault="00F468A2" w:rsidP="007D2F8B">
      <w:pPr>
        <w:spacing w:after="0" w:line="276" w:lineRule="auto"/>
        <w:jc w:val="both"/>
        <w:rPr>
          <w:rFonts w:cstheme="minorHAnsi"/>
        </w:rPr>
      </w:pPr>
    </w:p>
    <w:p w14:paraId="4D53CEA4" w14:textId="597F3BC4" w:rsidR="00DA247A" w:rsidRPr="0052363E" w:rsidRDefault="00DA247A" w:rsidP="002479F6">
      <w:pPr>
        <w:spacing w:after="0" w:line="276" w:lineRule="auto"/>
        <w:jc w:val="both"/>
      </w:pPr>
    </w:p>
    <w:p w14:paraId="5F4CAE09" w14:textId="26F1F95E" w:rsidR="007A3333" w:rsidRDefault="007A3333" w:rsidP="00832DC9">
      <w:pPr>
        <w:spacing w:after="0" w:line="276" w:lineRule="auto"/>
        <w:jc w:val="both"/>
        <w:rPr>
          <w:rFonts w:cstheme="minorHAnsi"/>
        </w:rPr>
      </w:pPr>
    </w:p>
    <w:p w14:paraId="631B61E3" w14:textId="77777777" w:rsidR="00832DC9" w:rsidRDefault="00832DC9" w:rsidP="00832DC9">
      <w:pPr>
        <w:spacing w:after="0" w:line="276" w:lineRule="auto"/>
        <w:jc w:val="both"/>
        <w:rPr>
          <w:rFonts w:cstheme="minorHAnsi"/>
        </w:rPr>
      </w:pPr>
    </w:p>
    <w:p w14:paraId="4C6D9AF7" w14:textId="2C873A40" w:rsidR="006F0DCD" w:rsidRPr="00BC786C" w:rsidRDefault="006F0DCD" w:rsidP="006F0DCD">
      <w:pPr>
        <w:spacing w:line="276" w:lineRule="auto"/>
        <w:jc w:val="both"/>
        <w:rPr>
          <w:rFonts w:cstheme="minorHAnsi"/>
        </w:rPr>
      </w:pPr>
    </w:p>
    <w:p w14:paraId="296F9956" w14:textId="23DED424" w:rsidR="006F0DCD" w:rsidRPr="006F0DCD" w:rsidRDefault="006F0DCD" w:rsidP="001E4FF7">
      <w:pPr>
        <w:spacing w:after="0"/>
      </w:pPr>
    </w:p>
    <w:p w14:paraId="1E9B3330" w14:textId="26671BC4" w:rsidR="009311B0" w:rsidRPr="009311B0" w:rsidRDefault="009311B0" w:rsidP="009311B0">
      <w:pPr>
        <w:spacing w:after="0"/>
      </w:pPr>
    </w:p>
    <w:sectPr w:rsidR="009311B0" w:rsidRPr="00931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B39ED"/>
    <w:multiLevelType w:val="hybridMultilevel"/>
    <w:tmpl w:val="5BB4A0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74BA9"/>
    <w:multiLevelType w:val="hybridMultilevel"/>
    <w:tmpl w:val="94E81DE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4480C"/>
    <w:multiLevelType w:val="hybridMultilevel"/>
    <w:tmpl w:val="DA568F0A"/>
    <w:lvl w:ilvl="0" w:tplc="CC4867A6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162169">
    <w:abstractNumId w:val="1"/>
  </w:num>
  <w:num w:numId="2" w16cid:durableId="716124385">
    <w:abstractNumId w:val="2"/>
  </w:num>
  <w:num w:numId="3" w16cid:durableId="1083993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B0"/>
    <w:rsid w:val="000104EA"/>
    <w:rsid w:val="00030F76"/>
    <w:rsid w:val="000A0238"/>
    <w:rsid w:val="000B3527"/>
    <w:rsid w:val="000B4E8E"/>
    <w:rsid w:val="000E0CF8"/>
    <w:rsid w:val="000F6697"/>
    <w:rsid w:val="0010216E"/>
    <w:rsid w:val="0012101B"/>
    <w:rsid w:val="001428A9"/>
    <w:rsid w:val="00145734"/>
    <w:rsid w:val="001849F7"/>
    <w:rsid w:val="0019747D"/>
    <w:rsid w:val="001D0EBD"/>
    <w:rsid w:val="001E4FF7"/>
    <w:rsid w:val="001F634C"/>
    <w:rsid w:val="00211DB9"/>
    <w:rsid w:val="00243612"/>
    <w:rsid w:val="002479F6"/>
    <w:rsid w:val="002555F2"/>
    <w:rsid w:val="00280165"/>
    <w:rsid w:val="00282A7D"/>
    <w:rsid w:val="002B6A75"/>
    <w:rsid w:val="00300399"/>
    <w:rsid w:val="003115BA"/>
    <w:rsid w:val="00350A3E"/>
    <w:rsid w:val="00351EEB"/>
    <w:rsid w:val="00352D6F"/>
    <w:rsid w:val="00353C23"/>
    <w:rsid w:val="0039398D"/>
    <w:rsid w:val="003C161F"/>
    <w:rsid w:val="004567DA"/>
    <w:rsid w:val="00472FEE"/>
    <w:rsid w:val="004811D0"/>
    <w:rsid w:val="004B45DD"/>
    <w:rsid w:val="0052363E"/>
    <w:rsid w:val="00542145"/>
    <w:rsid w:val="00561208"/>
    <w:rsid w:val="00573E72"/>
    <w:rsid w:val="0058129B"/>
    <w:rsid w:val="005A3770"/>
    <w:rsid w:val="00625329"/>
    <w:rsid w:val="00626E33"/>
    <w:rsid w:val="0065460B"/>
    <w:rsid w:val="00655E4F"/>
    <w:rsid w:val="00661B6F"/>
    <w:rsid w:val="006A254D"/>
    <w:rsid w:val="006A7671"/>
    <w:rsid w:val="006F0DCD"/>
    <w:rsid w:val="00712317"/>
    <w:rsid w:val="00714B13"/>
    <w:rsid w:val="007566CD"/>
    <w:rsid w:val="007A3333"/>
    <w:rsid w:val="007B556D"/>
    <w:rsid w:val="007D2F8B"/>
    <w:rsid w:val="00832DC9"/>
    <w:rsid w:val="0084733D"/>
    <w:rsid w:val="00855C3B"/>
    <w:rsid w:val="008D5A61"/>
    <w:rsid w:val="008D7A09"/>
    <w:rsid w:val="008F38B3"/>
    <w:rsid w:val="00907297"/>
    <w:rsid w:val="00920027"/>
    <w:rsid w:val="009311B0"/>
    <w:rsid w:val="0094002C"/>
    <w:rsid w:val="009600DF"/>
    <w:rsid w:val="00992B82"/>
    <w:rsid w:val="009C3551"/>
    <w:rsid w:val="009D4A64"/>
    <w:rsid w:val="00A949FB"/>
    <w:rsid w:val="00AA04F5"/>
    <w:rsid w:val="00AB71E5"/>
    <w:rsid w:val="00AD264D"/>
    <w:rsid w:val="00AE67EC"/>
    <w:rsid w:val="00B05617"/>
    <w:rsid w:val="00B10FC7"/>
    <w:rsid w:val="00BE0278"/>
    <w:rsid w:val="00C2398B"/>
    <w:rsid w:val="00C32372"/>
    <w:rsid w:val="00C60C2D"/>
    <w:rsid w:val="00CA1858"/>
    <w:rsid w:val="00CC343F"/>
    <w:rsid w:val="00CD77D4"/>
    <w:rsid w:val="00D805A3"/>
    <w:rsid w:val="00DA247A"/>
    <w:rsid w:val="00DD0D6D"/>
    <w:rsid w:val="00E0661F"/>
    <w:rsid w:val="00E163A3"/>
    <w:rsid w:val="00EA5CD2"/>
    <w:rsid w:val="00F31350"/>
    <w:rsid w:val="00F468A2"/>
    <w:rsid w:val="00F655DD"/>
    <w:rsid w:val="00F73926"/>
    <w:rsid w:val="00F7456F"/>
    <w:rsid w:val="00F80602"/>
    <w:rsid w:val="00FA0B50"/>
    <w:rsid w:val="00FE325E"/>
    <w:rsid w:val="00F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5DB3"/>
  <w15:chartTrackingRefBased/>
  <w15:docId w15:val="{DFB1BDDB-AA6D-47BC-888E-B9C075BE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31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31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311B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31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311B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31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31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31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31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311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311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311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311B0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311B0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311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311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311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311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31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31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31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31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31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311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311B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311B0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311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311B0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311B0"/>
    <w:rPr>
      <w:b/>
      <w:bCs/>
      <w:smallCaps/>
      <w:color w:val="2E74B5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99"/>
    <w:unhideWhenUsed/>
    <w:rsid w:val="009311B0"/>
    <w:pPr>
      <w:spacing w:before="120" w:after="120" w:line="240" w:lineRule="auto"/>
      <w:ind w:left="578"/>
      <w:jc w:val="both"/>
    </w:pPr>
    <w:rPr>
      <w:rFonts w:ascii="Calibri Light" w:eastAsia="Times New Roman" w:hAnsi="Calibri Light" w:cs="Times New Roman"/>
      <w:kern w:val="0"/>
      <w:lang w:val="en-GB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99"/>
    <w:rsid w:val="009311B0"/>
    <w:rPr>
      <w:rFonts w:ascii="Calibri Light" w:eastAsia="Times New Roman" w:hAnsi="Calibri Light" w:cs="Times New Roman"/>
      <w:kern w:val="0"/>
      <w:lang w:val="en-GB"/>
      <w14:ligatures w14:val="none"/>
    </w:rPr>
  </w:style>
  <w:style w:type="paragraph" w:styleId="Bezproreda">
    <w:name w:val="No Spacing"/>
    <w:uiPriority w:val="1"/>
    <w:qFormat/>
    <w:rsid w:val="007123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3228</Words>
  <Characters>18403</Characters>
  <Application>Microsoft Office Word</Application>
  <DocSecurity>0</DocSecurity>
  <Lines>153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112</cp:revision>
  <dcterms:created xsi:type="dcterms:W3CDTF">2024-10-16T06:04:00Z</dcterms:created>
  <dcterms:modified xsi:type="dcterms:W3CDTF">2024-10-16T07:54:00Z</dcterms:modified>
</cp:coreProperties>
</file>